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162" w:rsidRPr="004159CC" w:rsidRDefault="00DD4162" w:rsidP="00DD4162">
      <w:pPr>
        <w:jc w:val="center"/>
        <w:rPr>
          <w:b/>
          <w:sz w:val="40"/>
          <w:szCs w:val="40"/>
          <w:lang w:val="bg-BG"/>
        </w:rPr>
      </w:pPr>
      <w:r>
        <w:rPr>
          <w:b/>
          <w:sz w:val="40"/>
          <w:szCs w:val="40"/>
          <w:lang w:val="bg-BG"/>
        </w:rPr>
        <w:t>ОТЧЕТ</w:t>
      </w:r>
    </w:p>
    <w:p w:rsidR="00DD4162" w:rsidRDefault="00DD4162" w:rsidP="00DD4162">
      <w:pPr>
        <w:jc w:val="center"/>
        <w:rPr>
          <w:sz w:val="36"/>
          <w:szCs w:val="36"/>
          <w:lang w:val="bg-BG"/>
        </w:rPr>
      </w:pPr>
      <w:r w:rsidRPr="004159CC">
        <w:rPr>
          <w:sz w:val="36"/>
          <w:szCs w:val="36"/>
          <w:lang w:val="bg-BG"/>
        </w:rPr>
        <w:t xml:space="preserve">за дейността на НЧ “Напредък </w:t>
      </w:r>
      <w:r>
        <w:rPr>
          <w:sz w:val="36"/>
          <w:szCs w:val="36"/>
          <w:lang w:val="en-US"/>
        </w:rPr>
        <w:t>1920</w:t>
      </w:r>
      <w:r w:rsidRPr="004159CC">
        <w:rPr>
          <w:sz w:val="36"/>
          <w:szCs w:val="36"/>
          <w:lang w:val="bg-BG"/>
        </w:rPr>
        <w:t>“ с. Царев брод</w:t>
      </w:r>
    </w:p>
    <w:p w:rsidR="00DD4162" w:rsidRPr="00E003E2" w:rsidRDefault="00DD4162" w:rsidP="00DD4162">
      <w:pPr>
        <w:jc w:val="center"/>
        <w:rPr>
          <w:sz w:val="36"/>
          <w:szCs w:val="36"/>
          <w:lang w:val="bg-BG"/>
        </w:rPr>
      </w:pPr>
      <w:r w:rsidRPr="00C671D6">
        <w:rPr>
          <w:sz w:val="36"/>
          <w:szCs w:val="36"/>
          <w:lang w:val="bg-BG"/>
        </w:rPr>
        <w:t>за</w:t>
      </w:r>
      <w:r>
        <w:rPr>
          <w:sz w:val="36"/>
          <w:szCs w:val="36"/>
          <w:lang w:val="bg-BG"/>
        </w:rPr>
        <w:t xml:space="preserve"> 201</w:t>
      </w:r>
      <w:r>
        <w:rPr>
          <w:sz w:val="36"/>
          <w:szCs w:val="36"/>
          <w:lang w:val="en-US"/>
        </w:rPr>
        <w:t>9</w:t>
      </w:r>
      <w:r w:rsidRPr="00E003E2">
        <w:rPr>
          <w:sz w:val="36"/>
          <w:szCs w:val="36"/>
          <w:lang w:val="bg-BG"/>
        </w:rPr>
        <w:t>г.</w:t>
      </w:r>
    </w:p>
    <w:p w:rsidR="00DD4162" w:rsidRDefault="00DD4162" w:rsidP="00DD4162">
      <w:pPr>
        <w:jc w:val="center"/>
        <w:rPr>
          <w:sz w:val="28"/>
          <w:szCs w:val="28"/>
          <w:lang w:val="bg-BG"/>
        </w:rPr>
      </w:pPr>
    </w:p>
    <w:p w:rsidR="00DD4162" w:rsidRDefault="00DD4162" w:rsidP="00DD4162">
      <w:pPr>
        <w:rPr>
          <w:sz w:val="28"/>
          <w:szCs w:val="28"/>
          <w:lang w:val="bg-BG"/>
        </w:rPr>
      </w:pPr>
    </w:p>
    <w:p w:rsidR="00DD4162" w:rsidRDefault="00DD4162" w:rsidP="00DD4162">
      <w:pPr>
        <w:rPr>
          <w:sz w:val="28"/>
          <w:szCs w:val="28"/>
          <w:lang w:val="bg-BG"/>
        </w:rPr>
      </w:pPr>
    </w:p>
    <w:p w:rsidR="00DD4162" w:rsidRDefault="00DD4162" w:rsidP="00DD4162">
      <w:pPr>
        <w:rPr>
          <w:sz w:val="28"/>
          <w:szCs w:val="28"/>
          <w:lang w:val="bg-BG"/>
        </w:rPr>
      </w:pPr>
    </w:p>
    <w:p w:rsidR="00DD4162" w:rsidRDefault="00DD4162" w:rsidP="00DD4162">
      <w:pPr>
        <w:ind w:right="-284"/>
        <w:jc w:val="both"/>
        <w:rPr>
          <w:sz w:val="28"/>
          <w:szCs w:val="28"/>
          <w:lang w:val="bg-BG"/>
        </w:rPr>
      </w:pPr>
      <w:r>
        <w:rPr>
          <w:sz w:val="28"/>
          <w:szCs w:val="28"/>
          <w:lang w:val="bg-BG"/>
        </w:rPr>
        <w:t xml:space="preserve">                  Като местни духовни и културни центрове, народните читалища носят всички белези на доброволни граждански сдружения. Те са традиционен израз на обществена организация в България. Дълголетната им история и съвременното присъствие потвърждават уникалната възможност на тези институции, както за участие в гражданското общество, така и за осигуряване на всеобхватна база за културна дейност в цялата страна.</w:t>
      </w:r>
    </w:p>
    <w:p w:rsidR="00DD4162" w:rsidRDefault="00DD4162" w:rsidP="00DD4162">
      <w:pPr>
        <w:ind w:right="-284"/>
        <w:jc w:val="both"/>
        <w:rPr>
          <w:sz w:val="28"/>
          <w:szCs w:val="28"/>
          <w:lang w:val="bg-BG"/>
        </w:rPr>
      </w:pPr>
      <w:r>
        <w:rPr>
          <w:sz w:val="28"/>
          <w:szCs w:val="28"/>
          <w:lang w:val="bg-BG"/>
        </w:rPr>
        <w:t xml:space="preserve">          </w:t>
      </w:r>
    </w:p>
    <w:p w:rsidR="00DD4162" w:rsidRDefault="00DD4162" w:rsidP="00DD4162">
      <w:pPr>
        <w:ind w:right="-425"/>
        <w:jc w:val="both"/>
        <w:rPr>
          <w:sz w:val="28"/>
          <w:szCs w:val="28"/>
          <w:lang w:val="bg-BG"/>
        </w:rPr>
      </w:pPr>
      <w:r>
        <w:rPr>
          <w:sz w:val="28"/>
          <w:szCs w:val="28"/>
          <w:lang w:val="bg-BG"/>
        </w:rPr>
        <w:t xml:space="preserve">          Народните читалища са едни от първите места , където гражданите търсят и намират нужната им информация за културните им потребности, и благодарение на обстоятелството, че все още успяват да поддържат най-голямата мрежа от общодостъпни библиотеки в страната.</w:t>
      </w:r>
    </w:p>
    <w:p w:rsidR="00DD4162" w:rsidRPr="008F34F4" w:rsidRDefault="00DD4162" w:rsidP="00DD4162">
      <w:pPr>
        <w:ind w:right="-569"/>
        <w:rPr>
          <w:sz w:val="28"/>
          <w:szCs w:val="28"/>
          <w:lang w:val="bg-BG"/>
        </w:rPr>
      </w:pPr>
      <w:r>
        <w:rPr>
          <w:sz w:val="28"/>
          <w:szCs w:val="28"/>
          <w:lang w:val="bg-BG"/>
        </w:rPr>
        <w:t xml:space="preserve">           Библиотеката към  НЧ “Напредък 1920” с. Царев брод е една от най – големите в общината  разполагаща с книжен фонд , който е 1</w:t>
      </w:r>
      <w:r>
        <w:rPr>
          <w:sz w:val="28"/>
          <w:szCs w:val="28"/>
          <w:lang w:val="en-US"/>
        </w:rPr>
        <w:t>6456</w:t>
      </w:r>
      <w:r>
        <w:rPr>
          <w:sz w:val="28"/>
          <w:szCs w:val="28"/>
          <w:lang w:val="bg-BG"/>
        </w:rPr>
        <w:t xml:space="preserve"> библиотечни единици. През 201</w:t>
      </w:r>
      <w:r>
        <w:rPr>
          <w:sz w:val="28"/>
          <w:szCs w:val="28"/>
          <w:lang w:val="en-US"/>
        </w:rPr>
        <w:t>9</w:t>
      </w:r>
      <w:r>
        <w:rPr>
          <w:sz w:val="28"/>
          <w:szCs w:val="28"/>
          <w:lang w:val="bg-BG"/>
        </w:rPr>
        <w:t xml:space="preserve"> година Министерството на културата предостави възможност на всички читалищни библиотеки  в страната да кандидатстват по проект  </w:t>
      </w:r>
      <w:r w:rsidRPr="008F34F4">
        <w:rPr>
          <w:b/>
          <w:sz w:val="28"/>
          <w:szCs w:val="28"/>
        </w:rPr>
        <w:t>„</w:t>
      </w:r>
      <w:r w:rsidRPr="008F34F4">
        <w:rPr>
          <w:sz w:val="28"/>
          <w:szCs w:val="28"/>
        </w:rPr>
        <w:t xml:space="preserve">Българските </w:t>
      </w:r>
      <w:proofErr w:type="spellStart"/>
      <w:r w:rsidRPr="008F34F4">
        <w:rPr>
          <w:sz w:val="28"/>
          <w:szCs w:val="28"/>
        </w:rPr>
        <w:t>библиотеки-</w:t>
      </w:r>
      <w:r>
        <w:rPr>
          <w:sz w:val="28"/>
          <w:szCs w:val="28"/>
        </w:rPr>
        <w:t>съвременни</w:t>
      </w:r>
      <w:proofErr w:type="spellEnd"/>
      <w:r>
        <w:rPr>
          <w:sz w:val="28"/>
          <w:szCs w:val="28"/>
        </w:rPr>
        <w:t xml:space="preserve"> </w:t>
      </w:r>
      <w:proofErr w:type="spellStart"/>
      <w:r>
        <w:rPr>
          <w:sz w:val="28"/>
          <w:szCs w:val="28"/>
        </w:rPr>
        <w:t>центрове</w:t>
      </w:r>
      <w:proofErr w:type="spellEnd"/>
      <w:r>
        <w:rPr>
          <w:sz w:val="28"/>
          <w:szCs w:val="28"/>
        </w:rPr>
        <w:t xml:space="preserve"> за </w:t>
      </w:r>
      <w:proofErr w:type="spellStart"/>
      <w:r>
        <w:rPr>
          <w:sz w:val="28"/>
          <w:szCs w:val="28"/>
        </w:rPr>
        <w:t>четене</w:t>
      </w:r>
      <w:proofErr w:type="spellEnd"/>
      <w:r>
        <w:rPr>
          <w:sz w:val="28"/>
          <w:szCs w:val="28"/>
        </w:rPr>
        <w:t xml:space="preserve"> </w:t>
      </w:r>
      <w:r>
        <w:rPr>
          <w:sz w:val="28"/>
          <w:szCs w:val="28"/>
          <w:lang w:val="bg-BG"/>
        </w:rPr>
        <w:t xml:space="preserve"> и </w:t>
      </w:r>
      <w:proofErr w:type="spellStart"/>
      <w:r>
        <w:rPr>
          <w:sz w:val="28"/>
          <w:szCs w:val="28"/>
        </w:rPr>
        <w:t>информираност</w:t>
      </w:r>
      <w:proofErr w:type="spellEnd"/>
      <w:r>
        <w:rPr>
          <w:sz w:val="28"/>
          <w:szCs w:val="28"/>
        </w:rPr>
        <w:t>”201</w:t>
      </w:r>
      <w:r>
        <w:rPr>
          <w:sz w:val="28"/>
          <w:szCs w:val="28"/>
          <w:lang w:val="en-US"/>
        </w:rPr>
        <w:t>9</w:t>
      </w:r>
      <w:r w:rsidRPr="008F34F4">
        <w:rPr>
          <w:sz w:val="28"/>
          <w:szCs w:val="28"/>
        </w:rPr>
        <w:t>г.</w:t>
      </w:r>
      <w:r>
        <w:rPr>
          <w:sz w:val="28"/>
          <w:szCs w:val="28"/>
          <w:lang w:val="bg-BG"/>
        </w:rPr>
        <w:t xml:space="preserve"> </w:t>
      </w:r>
      <w:proofErr w:type="spellStart"/>
      <w:r>
        <w:rPr>
          <w:sz w:val="28"/>
          <w:szCs w:val="28"/>
          <w:lang w:val="bg-BG"/>
        </w:rPr>
        <w:t>Читалищтето</w:t>
      </w:r>
      <w:proofErr w:type="spellEnd"/>
      <w:r>
        <w:rPr>
          <w:sz w:val="28"/>
          <w:szCs w:val="28"/>
          <w:lang w:val="bg-BG"/>
        </w:rPr>
        <w:t xml:space="preserve"> </w:t>
      </w:r>
      <w:proofErr w:type="spellStart"/>
      <w:r>
        <w:rPr>
          <w:sz w:val="28"/>
          <w:szCs w:val="28"/>
          <w:lang w:val="bg-BG"/>
        </w:rPr>
        <w:t>кандидаства</w:t>
      </w:r>
      <w:proofErr w:type="spellEnd"/>
      <w:r>
        <w:rPr>
          <w:sz w:val="28"/>
          <w:szCs w:val="28"/>
          <w:lang w:val="bg-BG"/>
        </w:rPr>
        <w:t xml:space="preserve"> и спечели проект  на стойност  871</w:t>
      </w:r>
      <w:r>
        <w:rPr>
          <w:sz w:val="28"/>
          <w:szCs w:val="28"/>
          <w:lang w:val="en-US"/>
        </w:rPr>
        <w:t xml:space="preserve">.50 </w:t>
      </w:r>
      <w:proofErr w:type="spellStart"/>
      <w:r>
        <w:rPr>
          <w:sz w:val="28"/>
          <w:szCs w:val="28"/>
          <w:lang w:val="bg-BG"/>
        </w:rPr>
        <w:t>лв</w:t>
      </w:r>
      <w:proofErr w:type="spellEnd"/>
      <w:r>
        <w:rPr>
          <w:sz w:val="28"/>
          <w:szCs w:val="28"/>
          <w:lang w:val="bg-BG"/>
        </w:rPr>
        <w:t xml:space="preserve"> от МК.</w:t>
      </w:r>
    </w:p>
    <w:p w:rsidR="00DD4162" w:rsidRDefault="00DD4162" w:rsidP="00DD4162">
      <w:pPr>
        <w:ind w:right="-468"/>
        <w:jc w:val="both"/>
        <w:rPr>
          <w:sz w:val="28"/>
          <w:szCs w:val="28"/>
          <w:lang w:val="bg-BG"/>
        </w:rPr>
      </w:pPr>
      <w:r>
        <w:rPr>
          <w:sz w:val="28"/>
          <w:szCs w:val="28"/>
          <w:lang w:val="bg-BG"/>
        </w:rPr>
        <w:t xml:space="preserve">          Читателите през изминалия период са 1</w:t>
      </w:r>
      <w:r>
        <w:rPr>
          <w:sz w:val="28"/>
          <w:szCs w:val="28"/>
          <w:lang w:val="en-US"/>
        </w:rPr>
        <w:t>31</w:t>
      </w:r>
      <w:r>
        <w:rPr>
          <w:sz w:val="28"/>
          <w:szCs w:val="28"/>
          <w:lang w:val="bg-BG"/>
        </w:rPr>
        <w:t xml:space="preserve"> от различни възрасти и образование. Набавена литература през 201</w:t>
      </w:r>
      <w:r>
        <w:rPr>
          <w:sz w:val="28"/>
          <w:szCs w:val="28"/>
          <w:lang w:val="en-US"/>
        </w:rPr>
        <w:t>9</w:t>
      </w:r>
      <w:r>
        <w:rPr>
          <w:sz w:val="28"/>
          <w:szCs w:val="28"/>
          <w:lang w:val="bg-BG"/>
        </w:rPr>
        <w:t xml:space="preserve">г.  – </w:t>
      </w:r>
      <w:r>
        <w:rPr>
          <w:sz w:val="28"/>
          <w:szCs w:val="28"/>
          <w:lang w:val="en-US"/>
        </w:rPr>
        <w:t>86</w:t>
      </w:r>
      <w:r>
        <w:rPr>
          <w:sz w:val="28"/>
          <w:szCs w:val="28"/>
          <w:lang w:val="bg-BG"/>
        </w:rPr>
        <w:t xml:space="preserve"> библиотечни единици, от собствени средства </w:t>
      </w:r>
      <w:r>
        <w:rPr>
          <w:sz w:val="28"/>
          <w:szCs w:val="28"/>
          <w:lang w:val="en-US"/>
        </w:rPr>
        <w:t>16</w:t>
      </w:r>
      <w:r>
        <w:rPr>
          <w:sz w:val="28"/>
          <w:szCs w:val="28"/>
          <w:lang w:val="bg-BG"/>
        </w:rPr>
        <w:t xml:space="preserve"> на стойност </w:t>
      </w:r>
      <w:r>
        <w:rPr>
          <w:sz w:val="28"/>
          <w:szCs w:val="28"/>
          <w:lang w:val="en-US"/>
        </w:rPr>
        <w:t>110</w:t>
      </w:r>
      <w:r>
        <w:rPr>
          <w:sz w:val="28"/>
          <w:szCs w:val="28"/>
          <w:lang w:val="bg-BG"/>
        </w:rPr>
        <w:t>.</w:t>
      </w:r>
      <w:r>
        <w:rPr>
          <w:sz w:val="28"/>
          <w:szCs w:val="28"/>
          <w:lang w:val="en-US"/>
        </w:rPr>
        <w:t>39</w:t>
      </w:r>
      <w:r>
        <w:rPr>
          <w:sz w:val="28"/>
          <w:szCs w:val="28"/>
          <w:lang w:val="bg-BG"/>
        </w:rPr>
        <w:t xml:space="preserve">лв.,и от проекта </w:t>
      </w:r>
      <w:r>
        <w:rPr>
          <w:sz w:val="28"/>
          <w:szCs w:val="28"/>
          <w:lang w:val="en-US"/>
        </w:rPr>
        <w:t>70</w:t>
      </w:r>
      <w:r>
        <w:rPr>
          <w:sz w:val="28"/>
          <w:szCs w:val="28"/>
          <w:lang w:val="bg-BG"/>
        </w:rPr>
        <w:t xml:space="preserve">бр. на стойност </w:t>
      </w:r>
      <w:r>
        <w:rPr>
          <w:sz w:val="28"/>
          <w:szCs w:val="28"/>
          <w:lang w:val="en-US"/>
        </w:rPr>
        <w:t>871.50</w:t>
      </w:r>
      <w:r>
        <w:rPr>
          <w:sz w:val="28"/>
          <w:szCs w:val="28"/>
          <w:lang w:val="bg-BG"/>
        </w:rPr>
        <w:t>лв.  Всяка година се прави абонамент към библиотеката, за който се стремим да бъде разнообразен и полезен на читателите, до колкото ни позволяват средствата, а те не са достатъчни.</w:t>
      </w:r>
    </w:p>
    <w:p w:rsidR="00DD4162" w:rsidRDefault="00DD4162" w:rsidP="00DD4162">
      <w:pPr>
        <w:ind w:right="-468"/>
        <w:jc w:val="both"/>
        <w:rPr>
          <w:sz w:val="28"/>
          <w:szCs w:val="28"/>
          <w:lang w:val="bg-BG"/>
        </w:rPr>
      </w:pPr>
      <w:r>
        <w:rPr>
          <w:sz w:val="28"/>
          <w:szCs w:val="28"/>
          <w:lang w:val="bg-BG"/>
        </w:rPr>
        <w:t xml:space="preserve">               Изявите организирани и проведени от читалището са различни, но преди всичко са свързани с традиционни празници и обичаи от бита на народа ни. Към читалището работят четири самодейни състава -  Танцов състав “Фолклорна жарава” с ръководител Анета Асенова, Клуб за народни хора „Луди млади”</w:t>
      </w:r>
      <w:r>
        <w:rPr>
          <w:sz w:val="28"/>
          <w:szCs w:val="28"/>
          <w:lang w:val="en-US"/>
        </w:rPr>
        <w:t xml:space="preserve"> –</w:t>
      </w:r>
      <w:r>
        <w:rPr>
          <w:sz w:val="28"/>
          <w:szCs w:val="28"/>
          <w:lang w:val="bg-BG"/>
        </w:rPr>
        <w:t xml:space="preserve"> начинаещи и напреднали с ръководител Галина Александрова, Лазарска група в която участват момичета от населеното място и Коледарска група. Репетициите на съставите са три пъти в седмицата от 18.30 часа. </w:t>
      </w:r>
    </w:p>
    <w:p w:rsidR="00DD4162" w:rsidRDefault="00DD4162" w:rsidP="00DD4162">
      <w:pPr>
        <w:ind w:right="-468"/>
        <w:jc w:val="both"/>
        <w:rPr>
          <w:sz w:val="28"/>
          <w:szCs w:val="28"/>
          <w:lang w:val="en-US"/>
        </w:rPr>
      </w:pPr>
      <w:r>
        <w:rPr>
          <w:sz w:val="28"/>
          <w:szCs w:val="28"/>
          <w:lang w:val="bg-BG"/>
        </w:rPr>
        <w:t xml:space="preserve">            При проверка 16.10.2017г. от РЗИ гр. Шумен се забрани влизането на хора в читалищния салон, гримьорните и сцената, затова много от предвидените изяви и репетиции на съставите не се осъществиха. Докато се извърши ремонта на покрива репетициите се провеждаха в помещение дадено ни безвъзмездно от РПК с.Царев брод. В момента се извършва ремонт на читалищния салон и библиотеката надяваме се, че до месец май - юни 2020г. ще се довърши цялостния ремонт. Тук е мястото да благодарим на училищното настоятелство в лицето но господин Трифонов за голямата финансова подкрепа. Благодарение </w:t>
      </w:r>
    </w:p>
    <w:p w:rsidR="00DD4162" w:rsidRDefault="00DD4162" w:rsidP="00DD4162">
      <w:pPr>
        <w:ind w:right="-468"/>
        <w:jc w:val="both"/>
        <w:rPr>
          <w:sz w:val="28"/>
          <w:szCs w:val="28"/>
          <w:lang w:val="en-US"/>
        </w:rPr>
      </w:pPr>
    </w:p>
    <w:p w:rsidR="00DD4162" w:rsidRDefault="00DD4162" w:rsidP="00DD4162">
      <w:pPr>
        <w:ind w:right="-468"/>
        <w:jc w:val="both"/>
        <w:rPr>
          <w:sz w:val="28"/>
          <w:szCs w:val="28"/>
          <w:lang w:val="bg-BG"/>
        </w:rPr>
      </w:pPr>
      <w:r>
        <w:rPr>
          <w:sz w:val="28"/>
          <w:szCs w:val="28"/>
          <w:lang w:val="bg-BG"/>
        </w:rPr>
        <w:t>на тях се смени дограмата и осветлението в читалището. При обществено обсъждане за финансовите средства на населеното място отпускани от Община Шумен се реши същите да се насочат за довършване ремонта на читалището, тъй като през 2020 година ще се чества сто години от основаване на читалището.</w:t>
      </w:r>
    </w:p>
    <w:p w:rsidR="00DD4162" w:rsidRDefault="00DD4162" w:rsidP="00DD4162">
      <w:pPr>
        <w:ind w:right="-468"/>
        <w:jc w:val="both"/>
        <w:rPr>
          <w:sz w:val="28"/>
          <w:szCs w:val="28"/>
          <w:lang w:val="bg-BG"/>
        </w:rPr>
      </w:pPr>
    </w:p>
    <w:p w:rsidR="00DD4162" w:rsidRDefault="00DD4162" w:rsidP="00DD4162">
      <w:pPr>
        <w:ind w:right="-468"/>
        <w:jc w:val="both"/>
        <w:rPr>
          <w:sz w:val="28"/>
          <w:szCs w:val="28"/>
          <w:lang w:val="bg-BG"/>
        </w:rPr>
      </w:pPr>
      <w:r>
        <w:rPr>
          <w:sz w:val="28"/>
          <w:szCs w:val="28"/>
          <w:lang w:val="bg-BG"/>
        </w:rPr>
        <w:t xml:space="preserve">           Културните инициативи от местен характер организирани от читалището през 2019година са:</w:t>
      </w:r>
    </w:p>
    <w:p w:rsidR="00DD4162" w:rsidRDefault="00DD4162" w:rsidP="00DD4162">
      <w:pPr>
        <w:jc w:val="both"/>
        <w:rPr>
          <w:sz w:val="28"/>
          <w:szCs w:val="28"/>
          <w:lang w:val="en-US"/>
        </w:rPr>
      </w:pPr>
      <w:r>
        <w:rPr>
          <w:sz w:val="28"/>
          <w:szCs w:val="28"/>
          <w:lang w:val="en-US"/>
        </w:rPr>
        <w:t xml:space="preserve"> 1</w:t>
      </w:r>
      <w:r>
        <w:rPr>
          <w:sz w:val="28"/>
          <w:szCs w:val="28"/>
          <w:lang w:val="bg-BG"/>
        </w:rPr>
        <w:t xml:space="preserve">. </w:t>
      </w:r>
      <w:r w:rsidRPr="00FA741B">
        <w:rPr>
          <w:sz w:val="28"/>
          <w:szCs w:val="28"/>
          <w:lang w:val="bg-BG"/>
        </w:rPr>
        <w:t xml:space="preserve">Пресъздаване на обичая </w:t>
      </w:r>
      <w:proofErr w:type="spellStart"/>
      <w:r w:rsidRPr="00FA741B">
        <w:rPr>
          <w:sz w:val="28"/>
          <w:szCs w:val="28"/>
          <w:lang w:val="bg-BG"/>
        </w:rPr>
        <w:t>Бабинден</w:t>
      </w:r>
      <w:proofErr w:type="spellEnd"/>
      <w:r w:rsidRPr="00FA741B">
        <w:rPr>
          <w:sz w:val="28"/>
          <w:szCs w:val="28"/>
          <w:lang w:val="bg-BG"/>
        </w:rPr>
        <w:t xml:space="preserve"> и веселие</w:t>
      </w:r>
    </w:p>
    <w:p w:rsidR="00DD4162" w:rsidRDefault="00DD4162" w:rsidP="00DD4162">
      <w:pPr>
        <w:jc w:val="both"/>
        <w:rPr>
          <w:sz w:val="28"/>
          <w:szCs w:val="28"/>
          <w:lang w:val="en-US"/>
        </w:rPr>
      </w:pPr>
      <w:r>
        <w:rPr>
          <w:sz w:val="28"/>
          <w:szCs w:val="28"/>
          <w:lang w:val="bg-BG"/>
        </w:rPr>
        <w:t xml:space="preserve"> 2. Северняшки народни хора – беседа</w:t>
      </w:r>
    </w:p>
    <w:p w:rsidR="00DD4162" w:rsidRPr="00FA741B" w:rsidRDefault="00DD4162" w:rsidP="00DD4162">
      <w:pPr>
        <w:jc w:val="both"/>
        <w:rPr>
          <w:sz w:val="28"/>
          <w:szCs w:val="28"/>
          <w:lang w:val="bg-BG"/>
        </w:rPr>
      </w:pPr>
      <w:r>
        <w:rPr>
          <w:sz w:val="28"/>
          <w:szCs w:val="28"/>
          <w:lang w:val="bg-BG"/>
        </w:rPr>
        <w:t xml:space="preserve"> 3. </w:t>
      </w:r>
      <w:r w:rsidRPr="00FA741B">
        <w:rPr>
          <w:sz w:val="28"/>
          <w:szCs w:val="28"/>
          <w:lang w:val="bg-BG"/>
        </w:rPr>
        <w:t xml:space="preserve">“Бодни пръчка пий вино” </w:t>
      </w:r>
      <w:r>
        <w:rPr>
          <w:sz w:val="28"/>
          <w:szCs w:val="28"/>
          <w:lang w:val="bg-BG"/>
        </w:rPr>
        <w:t>-  танцов клуб „Луди млади”</w:t>
      </w:r>
    </w:p>
    <w:p w:rsidR="00DD4162" w:rsidRPr="00BA23BE" w:rsidRDefault="00DD4162" w:rsidP="00DD4162">
      <w:pPr>
        <w:jc w:val="both"/>
        <w:rPr>
          <w:sz w:val="28"/>
          <w:szCs w:val="28"/>
          <w:lang w:val="en-US"/>
        </w:rPr>
      </w:pPr>
      <w:r>
        <w:rPr>
          <w:sz w:val="28"/>
          <w:szCs w:val="28"/>
          <w:lang w:val="en-US"/>
        </w:rPr>
        <w:t xml:space="preserve"> </w:t>
      </w:r>
      <w:r>
        <w:rPr>
          <w:sz w:val="28"/>
          <w:szCs w:val="28"/>
          <w:lang w:val="bg-BG"/>
        </w:rPr>
        <w:t xml:space="preserve">4. </w:t>
      </w:r>
      <w:r w:rsidRPr="00FA741B">
        <w:rPr>
          <w:sz w:val="28"/>
          <w:szCs w:val="28"/>
          <w:lang w:val="bg-BG"/>
        </w:rPr>
        <w:t>Беседа и витринен кът – “Апостола”</w:t>
      </w:r>
    </w:p>
    <w:p w:rsidR="00DD4162" w:rsidRDefault="00DD4162" w:rsidP="00DD4162">
      <w:pPr>
        <w:jc w:val="both"/>
        <w:rPr>
          <w:sz w:val="28"/>
          <w:szCs w:val="28"/>
          <w:lang w:val="en-US"/>
        </w:rPr>
      </w:pPr>
      <w:r>
        <w:rPr>
          <w:sz w:val="28"/>
          <w:szCs w:val="28"/>
          <w:lang w:val="bg-BG"/>
        </w:rPr>
        <w:t xml:space="preserve"> 5. </w:t>
      </w:r>
      <w:r w:rsidRPr="00FA741B">
        <w:rPr>
          <w:sz w:val="28"/>
          <w:szCs w:val="28"/>
          <w:lang w:val="bg-BG"/>
        </w:rPr>
        <w:t>“Бели и червени” –</w:t>
      </w:r>
      <w:r>
        <w:rPr>
          <w:sz w:val="28"/>
          <w:szCs w:val="28"/>
          <w:lang w:val="bg-BG"/>
        </w:rPr>
        <w:t xml:space="preserve"> изработка и</w:t>
      </w:r>
      <w:r w:rsidRPr="00FA741B">
        <w:rPr>
          <w:sz w:val="28"/>
          <w:szCs w:val="28"/>
          <w:lang w:val="bg-BG"/>
        </w:rPr>
        <w:t xml:space="preserve"> изложба мартеници</w:t>
      </w:r>
      <w:r>
        <w:rPr>
          <w:sz w:val="28"/>
          <w:szCs w:val="28"/>
          <w:lang w:val="bg-BG"/>
        </w:rPr>
        <w:t xml:space="preserve"> </w:t>
      </w:r>
    </w:p>
    <w:p w:rsidR="00DD4162" w:rsidRPr="00FA741B" w:rsidRDefault="00DD4162" w:rsidP="00DD4162">
      <w:pPr>
        <w:jc w:val="both"/>
        <w:rPr>
          <w:sz w:val="28"/>
          <w:szCs w:val="28"/>
          <w:lang w:val="bg-BG"/>
        </w:rPr>
      </w:pPr>
      <w:r>
        <w:rPr>
          <w:sz w:val="28"/>
          <w:szCs w:val="28"/>
          <w:lang w:val="bg-BG"/>
        </w:rPr>
        <w:t xml:space="preserve"> 6. </w:t>
      </w:r>
      <w:r w:rsidRPr="00FA741B">
        <w:rPr>
          <w:sz w:val="28"/>
          <w:szCs w:val="28"/>
          <w:lang w:val="bg-BG"/>
        </w:rPr>
        <w:t xml:space="preserve">Ден на самодееца – ТС “Фолклорна жарава” </w:t>
      </w:r>
      <w:r>
        <w:rPr>
          <w:sz w:val="28"/>
          <w:szCs w:val="28"/>
          <w:lang w:val="bg-BG"/>
        </w:rPr>
        <w:t>и Танцов клуб Луди млади”</w:t>
      </w:r>
    </w:p>
    <w:p w:rsidR="00DD4162" w:rsidRPr="00FA741B" w:rsidRDefault="00DD4162" w:rsidP="00DD4162">
      <w:pPr>
        <w:jc w:val="both"/>
        <w:rPr>
          <w:sz w:val="28"/>
          <w:szCs w:val="28"/>
          <w:lang w:val="bg-BG"/>
        </w:rPr>
      </w:pPr>
      <w:r>
        <w:rPr>
          <w:sz w:val="28"/>
          <w:szCs w:val="28"/>
          <w:lang w:val="bg-BG"/>
        </w:rPr>
        <w:t xml:space="preserve"> 7. „Пробуждане с хоро” </w:t>
      </w:r>
    </w:p>
    <w:p w:rsidR="00DD4162" w:rsidRPr="00FA741B" w:rsidRDefault="00DD4162" w:rsidP="00DD4162">
      <w:pPr>
        <w:jc w:val="both"/>
        <w:rPr>
          <w:sz w:val="28"/>
          <w:szCs w:val="28"/>
          <w:lang w:val="bg-BG"/>
        </w:rPr>
      </w:pPr>
      <w:r>
        <w:rPr>
          <w:sz w:val="28"/>
          <w:szCs w:val="28"/>
          <w:lang w:val="bg-BG"/>
        </w:rPr>
        <w:t xml:space="preserve"> 8. </w:t>
      </w:r>
      <w:r w:rsidRPr="00FA741B">
        <w:rPr>
          <w:sz w:val="28"/>
          <w:szCs w:val="28"/>
          <w:lang w:val="bg-BG"/>
        </w:rPr>
        <w:t>“Свободна България” – беседа и витринен кът</w:t>
      </w:r>
    </w:p>
    <w:p w:rsidR="00DD4162" w:rsidRPr="00FA741B" w:rsidRDefault="00DD4162" w:rsidP="00DD4162">
      <w:pPr>
        <w:jc w:val="both"/>
        <w:rPr>
          <w:sz w:val="28"/>
          <w:szCs w:val="28"/>
          <w:lang w:val="bg-BG"/>
        </w:rPr>
      </w:pPr>
      <w:r>
        <w:rPr>
          <w:sz w:val="28"/>
          <w:szCs w:val="28"/>
          <w:lang w:val="bg-BG"/>
        </w:rPr>
        <w:t xml:space="preserve"> 9. </w:t>
      </w:r>
      <w:r w:rsidRPr="00FA741B">
        <w:rPr>
          <w:sz w:val="28"/>
          <w:szCs w:val="28"/>
          <w:lang w:val="bg-BG"/>
        </w:rPr>
        <w:t>“С об</w:t>
      </w:r>
      <w:r>
        <w:rPr>
          <w:sz w:val="28"/>
          <w:szCs w:val="28"/>
          <w:lang w:val="bg-BG"/>
        </w:rPr>
        <w:t xml:space="preserve">ич най – голяма”   </w:t>
      </w:r>
      <w:proofErr w:type="spellStart"/>
      <w:r>
        <w:rPr>
          <w:sz w:val="28"/>
          <w:szCs w:val="28"/>
          <w:lang w:val="bg-BG"/>
        </w:rPr>
        <w:t>осмомартенска</w:t>
      </w:r>
      <w:proofErr w:type="spellEnd"/>
      <w:r>
        <w:rPr>
          <w:sz w:val="28"/>
          <w:szCs w:val="28"/>
          <w:lang w:val="bg-BG"/>
        </w:rPr>
        <w:t xml:space="preserve">  вечер</w:t>
      </w:r>
    </w:p>
    <w:p w:rsidR="00DD4162" w:rsidRPr="00FA741B" w:rsidRDefault="00DD4162" w:rsidP="00DD4162">
      <w:pPr>
        <w:jc w:val="both"/>
        <w:rPr>
          <w:sz w:val="28"/>
          <w:szCs w:val="28"/>
          <w:lang w:val="bg-BG"/>
        </w:rPr>
      </w:pPr>
      <w:r>
        <w:rPr>
          <w:sz w:val="28"/>
          <w:szCs w:val="28"/>
          <w:lang w:val="bg-BG"/>
        </w:rPr>
        <w:t xml:space="preserve"> 10. </w:t>
      </w:r>
      <w:r w:rsidRPr="00FA741B">
        <w:rPr>
          <w:sz w:val="28"/>
          <w:szCs w:val="28"/>
          <w:lang w:val="bg-BG"/>
        </w:rPr>
        <w:t xml:space="preserve">Изложба великденски яйца </w:t>
      </w:r>
    </w:p>
    <w:p w:rsidR="00DD4162" w:rsidRDefault="00DD4162" w:rsidP="00DD4162">
      <w:pPr>
        <w:jc w:val="both"/>
        <w:rPr>
          <w:sz w:val="28"/>
          <w:szCs w:val="28"/>
          <w:lang w:val="bg-BG"/>
        </w:rPr>
      </w:pPr>
      <w:r>
        <w:rPr>
          <w:sz w:val="28"/>
          <w:szCs w:val="28"/>
          <w:lang w:val="bg-BG"/>
        </w:rPr>
        <w:t xml:space="preserve"> 11. Гергьовска люлка – концерт на самодейните състави при читалището</w:t>
      </w:r>
    </w:p>
    <w:p w:rsidR="00DD4162" w:rsidRPr="00FA741B" w:rsidRDefault="00DD4162" w:rsidP="00DD4162">
      <w:pPr>
        <w:jc w:val="both"/>
        <w:rPr>
          <w:sz w:val="28"/>
          <w:szCs w:val="28"/>
          <w:lang w:val="bg-BG"/>
        </w:rPr>
      </w:pPr>
      <w:r>
        <w:rPr>
          <w:sz w:val="28"/>
          <w:szCs w:val="28"/>
          <w:lang w:val="bg-BG"/>
        </w:rPr>
        <w:t xml:space="preserve"> 12. Лазаруване </w:t>
      </w:r>
    </w:p>
    <w:p w:rsidR="00DD4162" w:rsidRDefault="00DD4162" w:rsidP="00DD4162">
      <w:pPr>
        <w:jc w:val="both"/>
        <w:rPr>
          <w:sz w:val="28"/>
          <w:szCs w:val="28"/>
          <w:lang w:val="bg-BG"/>
        </w:rPr>
      </w:pPr>
      <w:r>
        <w:rPr>
          <w:sz w:val="28"/>
          <w:szCs w:val="28"/>
          <w:lang w:val="bg-BG"/>
        </w:rPr>
        <w:t xml:space="preserve"> 13. Участие на ТС „Фолклорна жарава” в </w:t>
      </w:r>
      <w:r w:rsidRPr="00FA741B">
        <w:rPr>
          <w:sz w:val="28"/>
          <w:szCs w:val="28"/>
          <w:lang w:val="bg-BG"/>
        </w:rPr>
        <w:t xml:space="preserve">патронен празник на </w:t>
      </w:r>
      <w:r>
        <w:rPr>
          <w:sz w:val="28"/>
          <w:szCs w:val="28"/>
          <w:lang w:val="bg-BG"/>
        </w:rPr>
        <w:t>училището</w:t>
      </w:r>
    </w:p>
    <w:p w:rsidR="00DD4162" w:rsidRPr="00FA741B" w:rsidRDefault="00DD4162" w:rsidP="00DD4162">
      <w:pPr>
        <w:jc w:val="both"/>
        <w:rPr>
          <w:sz w:val="28"/>
          <w:szCs w:val="28"/>
          <w:lang w:val="bg-BG"/>
        </w:rPr>
      </w:pPr>
      <w:r>
        <w:rPr>
          <w:sz w:val="28"/>
          <w:szCs w:val="28"/>
          <w:lang w:val="bg-BG"/>
        </w:rPr>
        <w:t xml:space="preserve"> 14. Ден на детето – ТС „Фолклорна жарава”</w:t>
      </w:r>
    </w:p>
    <w:p w:rsidR="00DD4162" w:rsidRPr="00FA741B" w:rsidRDefault="00DD4162" w:rsidP="00DD4162">
      <w:pPr>
        <w:jc w:val="both"/>
        <w:rPr>
          <w:sz w:val="28"/>
          <w:szCs w:val="28"/>
          <w:lang w:val="bg-BG"/>
        </w:rPr>
      </w:pPr>
      <w:r>
        <w:rPr>
          <w:sz w:val="28"/>
          <w:szCs w:val="28"/>
          <w:lang w:val="bg-BG"/>
        </w:rPr>
        <w:t xml:space="preserve"> 15. Витринен кът за деня на Ботев</w:t>
      </w:r>
    </w:p>
    <w:p w:rsidR="00DD4162" w:rsidRPr="00FA741B" w:rsidRDefault="00DD4162" w:rsidP="00DD4162">
      <w:pPr>
        <w:jc w:val="both"/>
        <w:rPr>
          <w:sz w:val="28"/>
          <w:szCs w:val="28"/>
          <w:lang w:val="bg-BG"/>
        </w:rPr>
      </w:pPr>
      <w:r>
        <w:rPr>
          <w:sz w:val="28"/>
          <w:szCs w:val="28"/>
          <w:lang w:val="bg-BG"/>
        </w:rPr>
        <w:t xml:space="preserve"> 16. </w:t>
      </w:r>
      <w:r w:rsidRPr="00FA741B">
        <w:rPr>
          <w:sz w:val="28"/>
          <w:szCs w:val="28"/>
          <w:lang w:val="bg-BG"/>
        </w:rPr>
        <w:t xml:space="preserve">Съединението и Независимостта на България </w:t>
      </w:r>
      <w:r>
        <w:rPr>
          <w:sz w:val="28"/>
          <w:szCs w:val="28"/>
          <w:lang w:val="bg-BG"/>
        </w:rPr>
        <w:t>–</w:t>
      </w:r>
      <w:r w:rsidRPr="00FA741B">
        <w:rPr>
          <w:sz w:val="28"/>
          <w:szCs w:val="28"/>
          <w:lang w:val="bg-BG"/>
        </w:rPr>
        <w:t xml:space="preserve"> беседа</w:t>
      </w:r>
    </w:p>
    <w:p w:rsidR="00DD4162" w:rsidRPr="00FA741B" w:rsidRDefault="00DD4162" w:rsidP="00DD4162">
      <w:pPr>
        <w:jc w:val="both"/>
        <w:rPr>
          <w:sz w:val="28"/>
          <w:szCs w:val="28"/>
          <w:lang w:val="bg-BG"/>
        </w:rPr>
      </w:pPr>
      <w:r>
        <w:rPr>
          <w:sz w:val="28"/>
          <w:szCs w:val="28"/>
          <w:lang w:val="bg-BG"/>
        </w:rPr>
        <w:t xml:space="preserve"> 17. </w:t>
      </w:r>
      <w:r w:rsidRPr="00FA741B">
        <w:rPr>
          <w:sz w:val="28"/>
          <w:szCs w:val="28"/>
          <w:lang w:val="bg-BG"/>
        </w:rPr>
        <w:t xml:space="preserve">Празник на манастира сестри </w:t>
      </w:r>
      <w:proofErr w:type="spellStart"/>
      <w:r w:rsidRPr="00FA741B">
        <w:rPr>
          <w:sz w:val="28"/>
          <w:szCs w:val="28"/>
          <w:lang w:val="bg-BG"/>
        </w:rPr>
        <w:t>Бенедектинки</w:t>
      </w:r>
      <w:proofErr w:type="spellEnd"/>
      <w:r w:rsidRPr="00FA741B">
        <w:rPr>
          <w:sz w:val="28"/>
          <w:szCs w:val="28"/>
          <w:lang w:val="bg-BG"/>
        </w:rPr>
        <w:t xml:space="preserve"> с.Царев брод – участие на </w:t>
      </w:r>
      <w:r>
        <w:rPr>
          <w:sz w:val="28"/>
          <w:szCs w:val="28"/>
          <w:lang w:val="bg-BG"/>
        </w:rPr>
        <w:t xml:space="preserve">                 </w:t>
      </w:r>
      <w:r w:rsidRPr="00FA741B">
        <w:rPr>
          <w:sz w:val="28"/>
          <w:szCs w:val="28"/>
          <w:lang w:val="bg-BG"/>
        </w:rPr>
        <w:t xml:space="preserve">ТС “Фолклорна жарава” </w:t>
      </w:r>
    </w:p>
    <w:p w:rsidR="00DD4162" w:rsidRDefault="00DD4162" w:rsidP="00DD4162">
      <w:pPr>
        <w:jc w:val="both"/>
        <w:rPr>
          <w:sz w:val="28"/>
          <w:szCs w:val="28"/>
          <w:lang w:val="bg-BG"/>
        </w:rPr>
      </w:pPr>
      <w:r>
        <w:rPr>
          <w:sz w:val="28"/>
          <w:szCs w:val="28"/>
          <w:lang w:val="bg-BG"/>
        </w:rPr>
        <w:t xml:space="preserve"> 18.Участие на танцов клуб „Луди млади” в „Вечер на дарителите” организирана</w:t>
      </w:r>
    </w:p>
    <w:p w:rsidR="00DD4162" w:rsidRPr="00FA741B" w:rsidRDefault="00DD4162" w:rsidP="00DD4162">
      <w:pPr>
        <w:jc w:val="both"/>
        <w:rPr>
          <w:sz w:val="28"/>
          <w:szCs w:val="28"/>
          <w:lang w:val="bg-BG"/>
        </w:rPr>
      </w:pPr>
      <w:r>
        <w:rPr>
          <w:sz w:val="28"/>
          <w:szCs w:val="28"/>
          <w:lang w:val="bg-BG"/>
        </w:rPr>
        <w:t xml:space="preserve"> от ОУ „Св.св. Кирил и Методий” с. Царев брод</w:t>
      </w:r>
    </w:p>
    <w:p w:rsidR="00DD4162" w:rsidRDefault="00DD4162" w:rsidP="00DD4162">
      <w:pPr>
        <w:jc w:val="both"/>
        <w:rPr>
          <w:sz w:val="28"/>
          <w:szCs w:val="28"/>
          <w:lang w:val="bg-BG"/>
        </w:rPr>
      </w:pPr>
      <w:r>
        <w:rPr>
          <w:sz w:val="28"/>
          <w:szCs w:val="28"/>
          <w:lang w:val="en-US"/>
        </w:rPr>
        <w:t xml:space="preserve">    </w:t>
      </w:r>
      <w:proofErr w:type="gramStart"/>
      <w:r>
        <w:rPr>
          <w:sz w:val="28"/>
          <w:szCs w:val="28"/>
          <w:lang w:val="en-US"/>
        </w:rPr>
        <w:t>И</w:t>
      </w:r>
      <w:proofErr w:type="spellStart"/>
      <w:r>
        <w:rPr>
          <w:sz w:val="28"/>
          <w:szCs w:val="28"/>
          <w:lang w:val="bg-BG"/>
        </w:rPr>
        <w:t>нициативите</w:t>
      </w:r>
      <w:proofErr w:type="spellEnd"/>
      <w:r>
        <w:rPr>
          <w:sz w:val="28"/>
          <w:szCs w:val="28"/>
          <w:lang w:val="bg-BG"/>
        </w:rPr>
        <w:t xml:space="preserve"> на читалището от местен характер са малко поради лошото състояние на сцената и ремонт на покрива на читалището и забраната от РЗИ гр.</w:t>
      </w:r>
      <w:proofErr w:type="gramEnd"/>
      <w:r>
        <w:rPr>
          <w:sz w:val="28"/>
          <w:szCs w:val="28"/>
          <w:lang w:val="bg-BG"/>
        </w:rPr>
        <w:t xml:space="preserve"> Шумен да се влиза в тези помещения.</w:t>
      </w:r>
    </w:p>
    <w:p w:rsidR="00DD4162" w:rsidRDefault="00DD4162" w:rsidP="00DD4162">
      <w:pPr>
        <w:ind w:left="-540" w:right="-468" w:firstLine="540"/>
        <w:jc w:val="both"/>
        <w:rPr>
          <w:sz w:val="28"/>
          <w:szCs w:val="28"/>
          <w:lang w:val="bg-BG"/>
        </w:rPr>
      </w:pPr>
    </w:p>
    <w:p w:rsidR="00DD4162" w:rsidRDefault="00DD4162" w:rsidP="00DD4162">
      <w:pPr>
        <w:ind w:left="-540" w:right="-468" w:firstLine="540"/>
        <w:jc w:val="both"/>
        <w:rPr>
          <w:sz w:val="28"/>
          <w:szCs w:val="28"/>
          <w:lang w:val="bg-BG"/>
        </w:rPr>
      </w:pPr>
      <w:r>
        <w:rPr>
          <w:sz w:val="28"/>
          <w:szCs w:val="28"/>
          <w:lang w:val="bg-BG"/>
        </w:rPr>
        <w:t>Участие на самодейните състави в културните инициативи през 20</w:t>
      </w:r>
      <w:r>
        <w:rPr>
          <w:sz w:val="28"/>
          <w:szCs w:val="28"/>
        </w:rPr>
        <w:t>1</w:t>
      </w:r>
      <w:r>
        <w:rPr>
          <w:sz w:val="28"/>
          <w:szCs w:val="28"/>
          <w:lang w:val="en-US"/>
        </w:rPr>
        <w:t>9</w:t>
      </w:r>
      <w:r>
        <w:rPr>
          <w:sz w:val="28"/>
          <w:szCs w:val="28"/>
          <w:lang w:val="bg-BG"/>
        </w:rPr>
        <w:t>г. с общински, областен, национален и международен характер са:</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ХІ Празник на фолклорното изкуство „Като жива вода” гр. Суворово – КНХ Луди млади – спец. Награда на общ. Суворово и трета награда за начинаещи</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 xml:space="preserve">Международна среща на татарите в гр. Ветово, </w:t>
      </w:r>
      <w:proofErr w:type="spellStart"/>
      <w:r w:rsidRPr="00F26D05">
        <w:rPr>
          <w:rFonts w:ascii="Times New Roman" w:hAnsi="Times New Roman"/>
          <w:sz w:val="28"/>
          <w:szCs w:val="28"/>
        </w:rPr>
        <w:t>обл</w:t>
      </w:r>
      <w:proofErr w:type="spellEnd"/>
      <w:r w:rsidRPr="00F26D05">
        <w:rPr>
          <w:rFonts w:ascii="Times New Roman" w:hAnsi="Times New Roman"/>
          <w:sz w:val="28"/>
          <w:szCs w:val="28"/>
        </w:rPr>
        <w:t xml:space="preserve">.Русе </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ХХІІІ Старопланински събор гр. Велико Търново – сребърен медал за ТС „Фолклорна жарава”</w:t>
      </w:r>
    </w:p>
    <w:p w:rsidR="00DD4162" w:rsidRPr="00DD4162"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V танцов фестивал „На извора хоро се вие” кв. Дивдядово, общ. Шумен – КНХ „Луди млади” напреднали и начинаещи</w:t>
      </w:r>
    </w:p>
    <w:p w:rsidR="00DD4162" w:rsidRPr="00F26D05" w:rsidRDefault="00DD4162" w:rsidP="00DD4162">
      <w:pPr>
        <w:pStyle w:val="a3"/>
        <w:rPr>
          <w:rFonts w:ascii="Times New Roman" w:hAnsi="Times New Roman"/>
          <w:sz w:val="28"/>
          <w:szCs w:val="28"/>
        </w:rPr>
      </w:pP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lastRenderedPageBreak/>
        <w:t xml:space="preserve">Цветна феерия с. Панайот </w:t>
      </w:r>
      <w:proofErr w:type="spellStart"/>
      <w:r w:rsidRPr="00F26D05">
        <w:rPr>
          <w:rFonts w:ascii="Times New Roman" w:hAnsi="Times New Roman"/>
          <w:sz w:val="28"/>
          <w:szCs w:val="28"/>
        </w:rPr>
        <w:t>Волов</w:t>
      </w:r>
      <w:proofErr w:type="spellEnd"/>
      <w:r w:rsidRPr="00F26D05">
        <w:rPr>
          <w:rFonts w:ascii="Times New Roman" w:hAnsi="Times New Roman"/>
          <w:sz w:val="28"/>
          <w:szCs w:val="28"/>
        </w:rPr>
        <w:t>, общ. Шумен –  ТС „Фолклорна жарава”</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Фолклорен събор „</w:t>
      </w:r>
      <w:proofErr w:type="spellStart"/>
      <w:r w:rsidRPr="00F26D05">
        <w:rPr>
          <w:rFonts w:ascii="Times New Roman" w:hAnsi="Times New Roman"/>
          <w:sz w:val="28"/>
          <w:szCs w:val="28"/>
        </w:rPr>
        <w:t>Слънчова</w:t>
      </w:r>
      <w:proofErr w:type="spellEnd"/>
      <w:r w:rsidRPr="00F26D05">
        <w:rPr>
          <w:rFonts w:ascii="Times New Roman" w:hAnsi="Times New Roman"/>
          <w:sz w:val="28"/>
          <w:szCs w:val="28"/>
        </w:rPr>
        <w:t xml:space="preserve"> люлка” с. Стан, общ. Нови пазар – ТС  „Фолклорна жарава”</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 xml:space="preserve">  ІХ Национален събор на читалищата Бяла 2019 –златен медал за КНХ „Луди млади” начинаещи</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 xml:space="preserve">  Международен фолклорен фестивал </w:t>
      </w:r>
      <w:proofErr w:type="spellStart"/>
      <w:r w:rsidRPr="00F26D05">
        <w:rPr>
          <w:rFonts w:ascii="Times New Roman" w:hAnsi="Times New Roman"/>
          <w:sz w:val="28"/>
          <w:szCs w:val="28"/>
        </w:rPr>
        <w:t>Шумла</w:t>
      </w:r>
      <w:proofErr w:type="spellEnd"/>
      <w:r w:rsidRPr="00F26D05">
        <w:rPr>
          <w:rFonts w:ascii="Times New Roman" w:hAnsi="Times New Roman"/>
          <w:sz w:val="28"/>
          <w:szCs w:val="28"/>
        </w:rPr>
        <w:t xml:space="preserve"> – ТС „Фолклорна жарава”, КНХ „Луди млади” напреднали и начинаещи</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 xml:space="preserve">  VІ фестивал на клубовете „Автентични ритми” гр. Нови пазар</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rPr>
        <w:t xml:space="preserve"> Фолклорен фестивал „Дъга над морето”  Лозенец, общ.Царево - КНХ „Луди млади” начинаещи</w:t>
      </w:r>
    </w:p>
    <w:p w:rsidR="00DD4162" w:rsidRPr="00F26D05" w:rsidRDefault="00DD4162" w:rsidP="00DD4162">
      <w:pPr>
        <w:pStyle w:val="a3"/>
        <w:numPr>
          <w:ilvl w:val="0"/>
          <w:numId w:val="1"/>
        </w:numPr>
        <w:rPr>
          <w:rFonts w:ascii="Times New Roman" w:hAnsi="Times New Roman"/>
          <w:sz w:val="28"/>
          <w:szCs w:val="28"/>
        </w:rPr>
      </w:pPr>
      <w:r w:rsidRPr="00F26D05">
        <w:rPr>
          <w:rFonts w:ascii="Times New Roman" w:hAnsi="Times New Roman"/>
          <w:sz w:val="28"/>
          <w:szCs w:val="28"/>
          <w:lang w:val="en-US"/>
        </w:rPr>
        <w:t xml:space="preserve"> </w:t>
      </w:r>
      <w:r w:rsidRPr="00F26D05">
        <w:rPr>
          <w:rFonts w:ascii="Times New Roman" w:hAnsi="Times New Roman"/>
          <w:sz w:val="28"/>
          <w:szCs w:val="28"/>
        </w:rPr>
        <w:t>Участие в надиграване в Гранд МОЛ Варна - КНХ „Луди млади” -напреднали</w:t>
      </w:r>
      <w:r w:rsidRPr="00F26D05">
        <w:rPr>
          <w:rFonts w:ascii="Times New Roman" w:hAnsi="Times New Roman"/>
          <w:sz w:val="28"/>
          <w:szCs w:val="28"/>
          <w:lang w:val="en-US"/>
        </w:rPr>
        <w:t xml:space="preserve"> </w:t>
      </w:r>
    </w:p>
    <w:p w:rsidR="00DD4162" w:rsidRDefault="00DD4162" w:rsidP="00DD4162">
      <w:pPr>
        <w:ind w:right="-468"/>
        <w:jc w:val="both"/>
        <w:rPr>
          <w:sz w:val="28"/>
          <w:szCs w:val="28"/>
          <w:lang w:val="bg-BG"/>
        </w:rPr>
      </w:pPr>
    </w:p>
    <w:p w:rsidR="00DD4162" w:rsidRDefault="00DD4162" w:rsidP="00DD4162">
      <w:pPr>
        <w:ind w:left="-540" w:right="-468" w:firstLine="540"/>
        <w:jc w:val="both"/>
        <w:rPr>
          <w:sz w:val="28"/>
          <w:szCs w:val="28"/>
          <w:lang w:val="bg-BG"/>
        </w:rPr>
      </w:pPr>
      <w:r>
        <w:rPr>
          <w:sz w:val="28"/>
          <w:szCs w:val="28"/>
          <w:lang w:val="bg-BG"/>
        </w:rPr>
        <w:t xml:space="preserve">      Взаимоотношенията читалище -  детска градина са повече от много добри. Директорката и целия колектив винаги се отзовават на поканите ни за участие в различни изяви на читалището независимо къде са те.</w:t>
      </w:r>
    </w:p>
    <w:p w:rsidR="00DD4162" w:rsidRDefault="00DD4162" w:rsidP="00DD4162">
      <w:pPr>
        <w:ind w:left="-540" w:right="-468" w:firstLine="540"/>
        <w:jc w:val="both"/>
        <w:rPr>
          <w:sz w:val="28"/>
          <w:szCs w:val="28"/>
          <w:lang w:val="bg-BG"/>
        </w:rPr>
      </w:pPr>
      <w:r>
        <w:rPr>
          <w:sz w:val="28"/>
          <w:szCs w:val="28"/>
          <w:lang w:val="bg-BG"/>
        </w:rPr>
        <w:t xml:space="preserve">       С основно училище</w:t>
      </w:r>
      <w:r w:rsidRPr="004A3585">
        <w:rPr>
          <w:sz w:val="28"/>
          <w:szCs w:val="28"/>
          <w:lang w:val="bg-BG"/>
        </w:rPr>
        <w:t xml:space="preserve"> </w:t>
      </w:r>
      <w:r>
        <w:rPr>
          <w:sz w:val="28"/>
          <w:szCs w:val="28"/>
          <w:lang w:val="bg-BG"/>
        </w:rPr>
        <w:t>“Св. Св. Кирил и Методий” с.Царев брод също съвместната ни дейност е много добра. Много от изявите се провеждат с тяхно съдействие.</w:t>
      </w:r>
    </w:p>
    <w:p w:rsidR="00DD4162" w:rsidRDefault="00DD4162" w:rsidP="00DD4162">
      <w:pPr>
        <w:ind w:left="-540" w:right="-468" w:firstLine="540"/>
        <w:jc w:val="both"/>
        <w:rPr>
          <w:sz w:val="28"/>
          <w:szCs w:val="28"/>
          <w:lang w:val="bg-BG"/>
        </w:rPr>
      </w:pPr>
      <w:r>
        <w:rPr>
          <w:sz w:val="28"/>
          <w:szCs w:val="28"/>
          <w:lang w:val="bg-BG"/>
        </w:rPr>
        <w:t xml:space="preserve">       Читалището работи с всички институции намиращи се на територията на селото – кметство, пенсионерски клуб и с ръководствата на различните фирми.</w:t>
      </w:r>
    </w:p>
    <w:p w:rsidR="00DD4162" w:rsidRDefault="00DD4162" w:rsidP="00DD4162">
      <w:pPr>
        <w:ind w:left="-540" w:right="-468" w:firstLine="540"/>
        <w:jc w:val="both"/>
        <w:rPr>
          <w:sz w:val="28"/>
          <w:szCs w:val="28"/>
          <w:lang w:val="bg-BG"/>
        </w:rPr>
      </w:pPr>
      <w:r>
        <w:rPr>
          <w:sz w:val="28"/>
          <w:szCs w:val="28"/>
          <w:lang w:val="bg-BG"/>
        </w:rPr>
        <w:t xml:space="preserve">       Благодарение на кметството и община Шумен има осигурено гориво и репетициите на съставите  се провеждат в топла зала  – за което изказваме благодарности. </w:t>
      </w:r>
    </w:p>
    <w:p w:rsidR="00DD4162" w:rsidRPr="005B5636" w:rsidRDefault="00DD4162" w:rsidP="00DD4162">
      <w:pPr>
        <w:rPr>
          <w:sz w:val="32"/>
          <w:szCs w:val="32"/>
          <w:lang w:val="bg-BG"/>
        </w:rPr>
      </w:pPr>
      <w:r>
        <w:rPr>
          <w:sz w:val="28"/>
          <w:szCs w:val="28"/>
          <w:lang w:val="bg-BG"/>
        </w:rPr>
        <w:t xml:space="preserve">      Читалището кандидатства по различни проекти през 2019 година, беше одобрен само един  </w:t>
      </w:r>
      <w:r w:rsidRPr="00B70262">
        <w:rPr>
          <w:sz w:val="32"/>
          <w:szCs w:val="32"/>
        </w:rPr>
        <w:t>„</w:t>
      </w:r>
      <w:proofErr w:type="spellStart"/>
      <w:r w:rsidRPr="00B70262">
        <w:rPr>
          <w:sz w:val="32"/>
          <w:szCs w:val="32"/>
        </w:rPr>
        <w:t>Българските</w:t>
      </w:r>
      <w:proofErr w:type="spellEnd"/>
      <w:r w:rsidRPr="00B70262">
        <w:rPr>
          <w:sz w:val="32"/>
          <w:szCs w:val="32"/>
        </w:rPr>
        <w:t xml:space="preserve"> </w:t>
      </w:r>
      <w:proofErr w:type="spellStart"/>
      <w:r w:rsidRPr="00B70262">
        <w:rPr>
          <w:sz w:val="32"/>
          <w:szCs w:val="32"/>
        </w:rPr>
        <w:t>библиотеки-съвременни</w:t>
      </w:r>
      <w:proofErr w:type="spellEnd"/>
      <w:r w:rsidRPr="00B70262">
        <w:rPr>
          <w:sz w:val="32"/>
          <w:szCs w:val="32"/>
        </w:rPr>
        <w:t xml:space="preserve"> </w:t>
      </w:r>
      <w:proofErr w:type="spellStart"/>
      <w:r w:rsidRPr="00B70262">
        <w:rPr>
          <w:sz w:val="32"/>
          <w:szCs w:val="32"/>
        </w:rPr>
        <w:t>центрове</w:t>
      </w:r>
      <w:proofErr w:type="spellEnd"/>
      <w:r w:rsidRPr="00B70262">
        <w:rPr>
          <w:sz w:val="32"/>
          <w:szCs w:val="32"/>
        </w:rPr>
        <w:t xml:space="preserve"> за </w:t>
      </w:r>
      <w:proofErr w:type="spellStart"/>
      <w:r w:rsidRPr="00B70262">
        <w:rPr>
          <w:sz w:val="32"/>
          <w:szCs w:val="32"/>
        </w:rPr>
        <w:t>четене</w:t>
      </w:r>
      <w:proofErr w:type="spellEnd"/>
      <w:r w:rsidRPr="00B70262">
        <w:rPr>
          <w:sz w:val="32"/>
          <w:szCs w:val="32"/>
        </w:rPr>
        <w:t xml:space="preserve"> и </w:t>
      </w:r>
      <w:proofErr w:type="spellStart"/>
      <w:r w:rsidRPr="00B70262">
        <w:rPr>
          <w:sz w:val="32"/>
          <w:szCs w:val="32"/>
        </w:rPr>
        <w:t>информираност</w:t>
      </w:r>
      <w:proofErr w:type="spellEnd"/>
      <w:r w:rsidRPr="00B70262">
        <w:rPr>
          <w:sz w:val="32"/>
          <w:szCs w:val="32"/>
        </w:rPr>
        <w:t>”</w:t>
      </w:r>
      <w:r>
        <w:rPr>
          <w:sz w:val="32"/>
          <w:szCs w:val="32"/>
          <w:lang w:val="bg-BG"/>
        </w:rPr>
        <w:t xml:space="preserve"> </w:t>
      </w:r>
      <w:r>
        <w:rPr>
          <w:sz w:val="32"/>
          <w:szCs w:val="32"/>
        </w:rPr>
        <w:t>201</w:t>
      </w:r>
      <w:r>
        <w:rPr>
          <w:sz w:val="32"/>
          <w:szCs w:val="32"/>
          <w:lang w:val="bg-BG"/>
        </w:rPr>
        <w:t>9</w:t>
      </w:r>
      <w:r w:rsidRPr="00B70262">
        <w:rPr>
          <w:sz w:val="32"/>
          <w:szCs w:val="32"/>
        </w:rPr>
        <w:t>г.</w:t>
      </w:r>
      <w:r>
        <w:rPr>
          <w:sz w:val="32"/>
          <w:szCs w:val="32"/>
          <w:lang w:val="bg-BG"/>
        </w:rPr>
        <w:t xml:space="preserve"> към </w:t>
      </w:r>
      <w:r>
        <w:rPr>
          <w:sz w:val="28"/>
          <w:szCs w:val="28"/>
          <w:lang w:val="bg-BG"/>
        </w:rPr>
        <w:t>Министерство на културата на стойност 871,50,00лв.</w:t>
      </w:r>
    </w:p>
    <w:p w:rsidR="00DD4162" w:rsidRDefault="00DD4162" w:rsidP="00DD4162">
      <w:pPr>
        <w:ind w:left="-540" w:right="-468" w:firstLine="540"/>
        <w:jc w:val="both"/>
        <w:rPr>
          <w:sz w:val="28"/>
          <w:szCs w:val="28"/>
          <w:lang w:val="bg-BG"/>
        </w:rPr>
      </w:pPr>
      <w:r>
        <w:rPr>
          <w:sz w:val="28"/>
          <w:szCs w:val="28"/>
          <w:lang w:val="bg-BG"/>
        </w:rPr>
        <w:t>През 2019г.. сме получили 9490,00 лв. държавна субсидия от МК, за 1-на щатна бройка, която сума покрива основно трудовото възнаграждение и средствата за осигуровки от работодател на читалищния секретар за годината.</w:t>
      </w:r>
    </w:p>
    <w:p w:rsidR="00DD4162" w:rsidRDefault="00DD4162" w:rsidP="00DD4162">
      <w:pPr>
        <w:ind w:left="-540" w:right="-468" w:firstLine="540"/>
        <w:jc w:val="both"/>
        <w:rPr>
          <w:sz w:val="28"/>
          <w:szCs w:val="28"/>
          <w:lang w:val="bg-BG"/>
        </w:rPr>
      </w:pPr>
      <w:r>
        <w:rPr>
          <w:sz w:val="28"/>
          <w:szCs w:val="28"/>
          <w:lang w:val="bg-BG"/>
        </w:rPr>
        <w:t>За 58 дка. земеделска земя сме получили от ППК”Зора” с.Царев брод наем в размер на 3480 лв.(по 60лв./дка), които средства се изразходват за текуща издръжка (ел. енергия, телефонни разходи, командировки, канцеларски материали и др.), за абонамент на вестници и списания, закупуване на литература, транспортни р-ди за изяви на съставите и др.</w:t>
      </w:r>
    </w:p>
    <w:p w:rsidR="00DD4162" w:rsidRDefault="00DD4162" w:rsidP="00DD4162">
      <w:pPr>
        <w:ind w:left="-540" w:right="-468" w:firstLine="540"/>
        <w:jc w:val="both"/>
        <w:rPr>
          <w:sz w:val="28"/>
          <w:szCs w:val="28"/>
          <w:lang w:val="bg-BG"/>
        </w:rPr>
      </w:pPr>
      <w:r>
        <w:rPr>
          <w:sz w:val="28"/>
          <w:szCs w:val="28"/>
          <w:lang w:val="bg-BG"/>
        </w:rPr>
        <w:t>През 2019 година се извърши ремонт на покрива на читалищната сграда. Надяваме се през 2020 година да се извърши такъв и вътре в салона и библиотеката, който е непосилен за настоятелството без помощта на общински и държавни институции. Ще се мъчим да привлечем необходимите средства.</w:t>
      </w:r>
    </w:p>
    <w:p w:rsidR="00DD4162" w:rsidRDefault="00DD4162" w:rsidP="00DD4162">
      <w:pPr>
        <w:ind w:left="-540" w:right="-468" w:firstLine="540"/>
        <w:jc w:val="both"/>
        <w:rPr>
          <w:sz w:val="28"/>
          <w:szCs w:val="28"/>
          <w:lang w:val="bg-BG"/>
        </w:rPr>
      </w:pPr>
      <w:r>
        <w:rPr>
          <w:sz w:val="28"/>
          <w:szCs w:val="28"/>
          <w:lang w:val="bg-BG"/>
        </w:rPr>
        <w:t>Сигурно ще съм пропуснал някои неща, има какво да се направи още за по добрата дейност на читалището, но за това ще очакваме и вашите предложения и инициативи.</w:t>
      </w:r>
    </w:p>
    <w:p w:rsidR="00DD4162" w:rsidRDefault="00DD4162" w:rsidP="00DD4162">
      <w:pPr>
        <w:ind w:left="-540" w:right="-468" w:firstLine="540"/>
        <w:jc w:val="both"/>
        <w:rPr>
          <w:sz w:val="28"/>
          <w:szCs w:val="28"/>
          <w:lang w:val="en-US"/>
        </w:rPr>
      </w:pPr>
    </w:p>
    <w:p w:rsidR="00DD4162" w:rsidRDefault="00DD4162" w:rsidP="00DD4162">
      <w:pPr>
        <w:ind w:left="-540" w:right="-468" w:firstLine="540"/>
        <w:jc w:val="both"/>
        <w:rPr>
          <w:sz w:val="28"/>
          <w:szCs w:val="28"/>
          <w:lang w:val="en-US"/>
        </w:rPr>
      </w:pPr>
    </w:p>
    <w:p w:rsidR="00DD4162" w:rsidRDefault="00DD4162" w:rsidP="00DD4162">
      <w:pPr>
        <w:ind w:left="-540" w:right="-468" w:firstLine="540"/>
        <w:jc w:val="both"/>
        <w:rPr>
          <w:sz w:val="28"/>
          <w:szCs w:val="28"/>
          <w:lang w:val="en-US"/>
        </w:rPr>
      </w:pPr>
    </w:p>
    <w:p w:rsidR="00DD4162" w:rsidRDefault="00DD4162" w:rsidP="00DD4162">
      <w:pPr>
        <w:ind w:left="-540" w:right="-468" w:firstLine="540"/>
        <w:jc w:val="both"/>
        <w:rPr>
          <w:sz w:val="28"/>
          <w:szCs w:val="28"/>
          <w:lang w:val="bg-BG"/>
        </w:rPr>
      </w:pPr>
      <w:r>
        <w:rPr>
          <w:sz w:val="28"/>
          <w:szCs w:val="28"/>
          <w:lang w:val="bg-BG"/>
        </w:rPr>
        <w:t xml:space="preserve"> Читалищното настоятелство благодари на всички свои самодейци, че отделят от свободното си време и вземат участие в създадените състави и техните изяви.</w:t>
      </w:r>
    </w:p>
    <w:p w:rsidR="00DD4162" w:rsidRDefault="00DD4162" w:rsidP="00DD4162">
      <w:pPr>
        <w:ind w:left="-540" w:right="-468" w:firstLine="540"/>
        <w:jc w:val="both"/>
        <w:rPr>
          <w:sz w:val="28"/>
          <w:szCs w:val="28"/>
          <w:lang w:val="bg-BG"/>
        </w:rPr>
      </w:pPr>
      <w:r>
        <w:rPr>
          <w:sz w:val="28"/>
          <w:szCs w:val="28"/>
          <w:lang w:val="bg-BG"/>
        </w:rPr>
        <w:t xml:space="preserve">   Благодари и на всички свои членове, които вземат  участие в изявите на читалището, приготвянето на различни ястия и представят читалището навсякъде и печели награди. </w:t>
      </w:r>
    </w:p>
    <w:p w:rsidR="00DD4162" w:rsidRDefault="00DD4162" w:rsidP="00DD4162">
      <w:pPr>
        <w:ind w:left="-540" w:right="-468" w:firstLine="540"/>
        <w:rPr>
          <w:sz w:val="28"/>
          <w:szCs w:val="28"/>
          <w:lang w:val="en-US"/>
        </w:rPr>
      </w:pPr>
      <w:r>
        <w:rPr>
          <w:sz w:val="28"/>
          <w:szCs w:val="28"/>
          <w:lang w:val="bg-BG"/>
        </w:rPr>
        <w:t xml:space="preserve">     </w:t>
      </w: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bg-BG"/>
        </w:rPr>
      </w:pPr>
    </w:p>
    <w:p w:rsidR="00DD4162" w:rsidRPr="00DD4162" w:rsidRDefault="00DD4162" w:rsidP="00DD4162">
      <w:pPr>
        <w:ind w:left="-540" w:right="-468" w:firstLine="540"/>
        <w:rPr>
          <w:sz w:val="28"/>
          <w:szCs w:val="28"/>
          <w:lang w:val="bg-BG"/>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Pr="0056609D" w:rsidRDefault="00DD4162" w:rsidP="00DD4162">
      <w:pPr>
        <w:jc w:val="center"/>
        <w:rPr>
          <w:b/>
          <w:sz w:val="28"/>
          <w:szCs w:val="28"/>
          <w:u w:val="single"/>
          <w:lang w:val="bg-BG"/>
        </w:rPr>
      </w:pPr>
      <w:r w:rsidRPr="0056609D">
        <w:rPr>
          <w:b/>
          <w:sz w:val="28"/>
          <w:szCs w:val="28"/>
          <w:u w:val="single"/>
          <w:lang w:val="bg-BG"/>
        </w:rPr>
        <w:lastRenderedPageBreak/>
        <w:t>НАРОДНО ЧИТАЛИЩЕ  “НАПРЕДЪК</w:t>
      </w:r>
      <w:r>
        <w:rPr>
          <w:b/>
          <w:sz w:val="28"/>
          <w:szCs w:val="28"/>
          <w:u w:val="single"/>
          <w:lang w:val="bg-BG"/>
        </w:rPr>
        <w:t xml:space="preserve"> 1920</w:t>
      </w:r>
      <w:r w:rsidRPr="0056609D">
        <w:rPr>
          <w:b/>
          <w:sz w:val="28"/>
          <w:szCs w:val="28"/>
          <w:u w:val="single"/>
          <w:lang w:val="bg-BG"/>
        </w:rPr>
        <w:t>”  с.Царев брод</w:t>
      </w:r>
    </w:p>
    <w:p w:rsidR="00DD4162" w:rsidRDefault="00DD4162" w:rsidP="00DD4162">
      <w:pPr>
        <w:jc w:val="center"/>
        <w:rPr>
          <w:sz w:val="20"/>
          <w:szCs w:val="20"/>
          <w:lang w:val="bg-BG"/>
        </w:rPr>
      </w:pPr>
      <w:r>
        <w:rPr>
          <w:sz w:val="20"/>
          <w:szCs w:val="20"/>
          <w:lang w:val="bg-BG"/>
        </w:rPr>
        <w:t>9747 с. Царев брод, общ. Шумен, ул. “Хан Аспарух “ №1, тел. 05315/2110</w:t>
      </w:r>
    </w:p>
    <w:p w:rsidR="00DD4162" w:rsidRDefault="00DD4162" w:rsidP="00DD4162">
      <w:pPr>
        <w:rPr>
          <w:sz w:val="28"/>
          <w:szCs w:val="28"/>
          <w:lang w:val="bg-BG"/>
        </w:rPr>
      </w:pPr>
    </w:p>
    <w:p w:rsidR="00DD4162" w:rsidRDefault="00DD4162" w:rsidP="00DD4162">
      <w:pPr>
        <w:rPr>
          <w:lang w:val="bg-BG"/>
        </w:rPr>
      </w:pPr>
    </w:p>
    <w:p w:rsidR="00DD4162" w:rsidRDefault="00DD4162" w:rsidP="00DD4162">
      <w:pPr>
        <w:rPr>
          <w:lang w:val="bg-BG"/>
        </w:rPr>
      </w:pPr>
    </w:p>
    <w:p w:rsidR="00DD4162" w:rsidRDefault="00DD4162" w:rsidP="00DD4162">
      <w:pPr>
        <w:rPr>
          <w:lang w:val="bg-BG"/>
        </w:rPr>
      </w:pPr>
    </w:p>
    <w:p w:rsidR="00DD4162" w:rsidRDefault="00DD4162" w:rsidP="00DD4162">
      <w:pPr>
        <w:rPr>
          <w:lang w:val="bg-BG"/>
        </w:rPr>
      </w:pPr>
    </w:p>
    <w:p w:rsidR="00DD4162" w:rsidRDefault="00DD4162" w:rsidP="00DD4162">
      <w:pPr>
        <w:rPr>
          <w:lang w:val="bg-BG"/>
        </w:rPr>
      </w:pPr>
    </w:p>
    <w:p w:rsidR="00DD4162" w:rsidRDefault="00DD4162" w:rsidP="00DD4162">
      <w:pPr>
        <w:jc w:val="center"/>
        <w:rPr>
          <w:b/>
          <w:sz w:val="32"/>
          <w:szCs w:val="32"/>
          <w:lang w:val="bg-BG"/>
        </w:rPr>
      </w:pPr>
      <w:r>
        <w:rPr>
          <w:b/>
          <w:sz w:val="32"/>
          <w:szCs w:val="32"/>
          <w:lang w:val="bg-BG"/>
        </w:rPr>
        <w:t>ГОДИШЕН  ПЛАН</w:t>
      </w:r>
    </w:p>
    <w:p w:rsidR="00DD4162" w:rsidRDefault="00DD4162" w:rsidP="00DD4162">
      <w:pPr>
        <w:jc w:val="center"/>
        <w:rPr>
          <w:b/>
          <w:sz w:val="28"/>
          <w:szCs w:val="28"/>
          <w:lang w:val="bg-BG"/>
        </w:rPr>
      </w:pPr>
      <w:r>
        <w:rPr>
          <w:b/>
          <w:sz w:val="28"/>
          <w:szCs w:val="28"/>
          <w:lang w:val="bg-BG"/>
        </w:rPr>
        <w:t>на  НЧ “Напредък 1920” с. Царев брод за 2020 година</w:t>
      </w:r>
    </w:p>
    <w:p w:rsidR="00DD4162" w:rsidRPr="0056609D" w:rsidRDefault="00DD4162" w:rsidP="00DD4162">
      <w:pPr>
        <w:jc w:val="center"/>
        <w:rPr>
          <w:b/>
          <w:sz w:val="28"/>
          <w:szCs w:val="28"/>
          <w:lang w:val="bg-BG"/>
        </w:rPr>
      </w:pPr>
    </w:p>
    <w:p w:rsidR="00DD4162" w:rsidRDefault="00DD4162" w:rsidP="00DD4162">
      <w:pPr>
        <w:jc w:val="center"/>
        <w:rPr>
          <w:sz w:val="32"/>
          <w:szCs w:val="32"/>
          <w:lang w:val="bg-BG"/>
        </w:rPr>
      </w:pPr>
      <w:r w:rsidRPr="00912009">
        <w:rPr>
          <w:b/>
          <w:sz w:val="32"/>
          <w:szCs w:val="32"/>
          <w:lang w:val="bg-BG"/>
        </w:rPr>
        <w:t>100</w:t>
      </w:r>
      <w:r>
        <w:rPr>
          <w:b/>
          <w:sz w:val="28"/>
          <w:szCs w:val="28"/>
          <w:lang w:val="bg-BG"/>
        </w:rPr>
        <w:t xml:space="preserve">  ГОДИНИ ЧИТАЛИЩНА ДЕЙНОСТ</w:t>
      </w:r>
    </w:p>
    <w:p w:rsidR="00DD4162" w:rsidRDefault="00DD4162" w:rsidP="00DD4162">
      <w:pPr>
        <w:jc w:val="center"/>
        <w:rPr>
          <w:b/>
          <w:sz w:val="32"/>
          <w:szCs w:val="32"/>
          <w:lang w:val="bg-BG"/>
        </w:rPr>
      </w:pPr>
    </w:p>
    <w:p w:rsidR="00DD4162" w:rsidRDefault="00DD4162" w:rsidP="00DD4162">
      <w:pPr>
        <w:jc w:val="center"/>
        <w:rPr>
          <w:b/>
          <w:sz w:val="32"/>
          <w:szCs w:val="32"/>
          <w:lang w:val="bg-BG"/>
        </w:rPr>
      </w:pPr>
    </w:p>
    <w:p w:rsidR="00DD4162" w:rsidRDefault="00DD4162" w:rsidP="00DD4162">
      <w:pPr>
        <w:jc w:val="center"/>
        <w:rPr>
          <w:b/>
          <w:sz w:val="32"/>
          <w:szCs w:val="32"/>
          <w:lang w:val="bg-BG"/>
        </w:rPr>
      </w:pPr>
    </w:p>
    <w:p w:rsidR="00DD4162" w:rsidRDefault="00DD4162" w:rsidP="00DD4162">
      <w:pPr>
        <w:jc w:val="center"/>
        <w:rPr>
          <w:b/>
          <w:sz w:val="32"/>
          <w:szCs w:val="32"/>
          <w:lang w:val="bg-BG"/>
        </w:rPr>
      </w:pPr>
      <w:r w:rsidRPr="0056609D">
        <w:rPr>
          <w:b/>
          <w:sz w:val="32"/>
          <w:szCs w:val="32"/>
          <w:lang w:val="bg-BG"/>
        </w:rPr>
        <w:t>ЯНУАРИ</w:t>
      </w:r>
    </w:p>
    <w:p w:rsidR="00DD4162" w:rsidRPr="00912009" w:rsidRDefault="00DD4162" w:rsidP="00DD4162">
      <w:pPr>
        <w:rPr>
          <w:b/>
          <w:sz w:val="32"/>
          <w:szCs w:val="32"/>
          <w:lang w:val="bg-BG"/>
        </w:rPr>
      </w:pPr>
    </w:p>
    <w:p w:rsidR="00DD4162" w:rsidRPr="000C58E1" w:rsidRDefault="00DD4162" w:rsidP="00DD4162">
      <w:pPr>
        <w:rPr>
          <w:sz w:val="32"/>
          <w:szCs w:val="32"/>
          <w:lang w:val="en-US"/>
        </w:rPr>
      </w:pPr>
    </w:p>
    <w:p w:rsidR="00DD4162" w:rsidRPr="00D32209" w:rsidRDefault="00DD4162" w:rsidP="00DD4162">
      <w:pPr>
        <w:rPr>
          <w:sz w:val="32"/>
          <w:szCs w:val="32"/>
        </w:rPr>
      </w:pPr>
      <w:r>
        <w:rPr>
          <w:sz w:val="32"/>
          <w:szCs w:val="32"/>
          <w:lang w:val="en-US"/>
        </w:rPr>
        <w:t>14</w:t>
      </w:r>
      <w:r>
        <w:rPr>
          <w:sz w:val="32"/>
          <w:szCs w:val="32"/>
          <w:lang w:val="bg-BG"/>
        </w:rPr>
        <w:t xml:space="preserve">. </w:t>
      </w:r>
      <w:proofErr w:type="spellStart"/>
      <w:r>
        <w:rPr>
          <w:sz w:val="32"/>
          <w:szCs w:val="32"/>
          <w:lang w:val="bg-BG"/>
        </w:rPr>
        <w:t>Бабинден</w:t>
      </w:r>
      <w:proofErr w:type="spellEnd"/>
      <w:r>
        <w:rPr>
          <w:sz w:val="32"/>
          <w:szCs w:val="32"/>
          <w:lang w:val="bg-BG"/>
        </w:rPr>
        <w:t xml:space="preserve"> – пресъздаване на обичая </w:t>
      </w:r>
    </w:p>
    <w:p w:rsidR="00DD4162" w:rsidRDefault="00DD4162" w:rsidP="00DD4162">
      <w:pPr>
        <w:rPr>
          <w:sz w:val="32"/>
          <w:szCs w:val="32"/>
          <w:lang w:val="bg-BG"/>
        </w:rPr>
      </w:pPr>
      <w:r>
        <w:rPr>
          <w:sz w:val="32"/>
          <w:szCs w:val="32"/>
          <w:lang w:val="bg-BG"/>
        </w:rPr>
        <w:t xml:space="preserve"> </w:t>
      </w:r>
    </w:p>
    <w:p w:rsidR="00DD4162" w:rsidRDefault="00DD4162" w:rsidP="00DD4162">
      <w:pPr>
        <w:jc w:val="center"/>
        <w:rPr>
          <w:b/>
          <w:sz w:val="32"/>
          <w:szCs w:val="32"/>
          <w:lang w:val="bg-BG"/>
        </w:rPr>
      </w:pPr>
      <w:r w:rsidRPr="000134AC">
        <w:rPr>
          <w:b/>
          <w:sz w:val="32"/>
          <w:szCs w:val="32"/>
          <w:lang w:val="bg-BG"/>
        </w:rPr>
        <w:t>ФЕВРУАРИ</w:t>
      </w:r>
    </w:p>
    <w:p w:rsidR="00DD4162" w:rsidRDefault="00DD4162" w:rsidP="00DD4162">
      <w:pPr>
        <w:rPr>
          <w:sz w:val="32"/>
          <w:szCs w:val="32"/>
          <w:lang w:val="bg-BG"/>
        </w:rPr>
      </w:pPr>
    </w:p>
    <w:p w:rsidR="00DD4162" w:rsidRPr="00CD338E" w:rsidRDefault="00DD4162" w:rsidP="00DD4162">
      <w:pPr>
        <w:rPr>
          <w:sz w:val="32"/>
          <w:szCs w:val="32"/>
          <w:lang w:val="bg-BG"/>
        </w:rPr>
      </w:pPr>
      <w:r>
        <w:rPr>
          <w:sz w:val="32"/>
          <w:szCs w:val="32"/>
          <w:lang w:val="bg-BG"/>
        </w:rPr>
        <w:t xml:space="preserve">  1. „Бодни пръчка пий вино”</w:t>
      </w:r>
    </w:p>
    <w:p w:rsidR="00DD4162" w:rsidRDefault="00DD4162" w:rsidP="00DD4162">
      <w:pPr>
        <w:rPr>
          <w:sz w:val="32"/>
          <w:szCs w:val="32"/>
          <w:lang w:val="bg-BG"/>
        </w:rPr>
      </w:pPr>
      <w:r>
        <w:rPr>
          <w:sz w:val="32"/>
          <w:szCs w:val="32"/>
          <w:lang w:val="bg-BG"/>
        </w:rPr>
        <w:t xml:space="preserve">  2. Апостола на свободата – витринен кът и беседа</w:t>
      </w:r>
    </w:p>
    <w:p w:rsidR="00DD4162" w:rsidRPr="00DA3E86" w:rsidRDefault="00DD4162" w:rsidP="00DD4162">
      <w:pPr>
        <w:rPr>
          <w:sz w:val="32"/>
          <w:szCs w:val="32"/>
          <w:lang w:val="en-US"/>
        </w:rPr>
      </w:pPr>
      <w:r>
        <w:rPr>
          <w:sz w:val="32"/>
          <w:szCs w:val="32"/>
          <w:lang w:val="bg-BG"/>
        </w:rPr>
        <w:t xml:space="preserve">  3. Изработка на мартеници</w:t>
      </w:r>
    </w:p>
    <w:p w:rsidR="00DD4162" w:rsidRDefault="00DD4162" w:rsidP="00DD4162">
      <w:pPr>
        <w:rPr>
          <w:sz w:val="32"/>
          <w:szCs w:val="32"/>
          <w:lang w:val="bg-BG"/>
        </w:rPr>
      </w:pPr>
    </w:p>
    <w:p w:rsidR="00DD4162" w:rsidRPr="000F5AB9" w:rsidRDefault="00DD4162" w:rsidP="00DD4162">
      <w:pPr>
        <w:jc w:val="center"/>
        <w:rPr>
          <w:b/>
          <w:sz w:val="32"/>
          <w:szCs w:val="32"/>
          <w:lang w:val="bg-BG"/>
        </w:rPr>
      </w:pPr>
      <w:r w:rsidRPr="000F5AB9">
        <w:rPr>
          <w:b/>
          <w:sz w:val="32"/>
          <w:szCs w:val="32"/>
          <w:lang w:val="bg-BG"/>
        </w:rPr>
        <w:t>МАРТ</w:t>
      </w:r>
    </w:p>
    <w:p w:rsidR="00DD4162" w:rsidRDefault="00DD4162" w:rsidP="00DD4162">
      <w:pPr>
        <w:rPr>
          <w:sz w:val="32"/>
          <w:szCs w:val="32"/>
          <w:lang w:val="bg-BG"/>
        </w:rPr>
      </w:pPr>
    </w:p>
    <w:p w:rsidR="00DD4162" w:rsidRDefault="00DD4162" w:rsidP="00DD4162">
      <w:pPr>
        <w:numPr>
          <w:ilvl w:val="0"/>
          <w:numId w:val="2"/>
        </w:numPr>
        <w:rPr>
          <w:sz w:val="32"/>
          <w:szCs w:val="32"/>
          <w:lang w:val="bg-BG"/>
        </w:rPr>
      </w:pPr>
      <w:r>
        <w:rPr>
          <w:sz w:val="32"/>
          <w:szCs w:val="32"/>
          <w:lang w:val="bg-BG"/>
        </w:rPr>
        <w:t>“Баба Марта “ – изложба мартеници</w:t>
      </w:r>
    </w:p>
    <w:p w:rsidR="00DD4162" w:rsidRDefault="00DD4162" w:rsidP="00DD4162">
      <w:pPr>
        <w:numPr>
          <w:ilvl w:val="0"/>
          <w:numId w:val="2"/>
        </w:numPr>
        <w:rPr>
          <w:sz w:val="32"/>
          <w:szCs w:val="32"/>
          <w:lang w:val="bg-BG"/>
        </w:rPr>
      </w:pPr>
      <w:r>
        <w:rPr>
          <w:sz w:val="32"/>
          <w:szCs w:val="32"/>
          <w:lang w:val="bg-BG"/>
        </w:rPr>
        <w:t xml:space="preserve">Ден на самодееца  </w:t>
      </w:r>
    </w:p>
    <w:p w:rsidR="00DD4162" w:rsidRDefault="00DD4162" w:rsidP="00DD4162">
      <w:pPr>
        <w:numPr>
          <w:ilvl w:val="0"/>
          <w:numId w:val="2"/>
        </w:numPr>
        <w:rPr>
          <w:sz w:val="32"/>
          <w:szCs w:val="32"/>
          <w:lang w:val="bg-BG"/>
        </w:rPr>
      </w:pPr>
      <w:r>
        <w:rPr>
          <w:sz w:val="32"/>
          <w:szCs w:val="32"/>
          <w:lang w:val="bg-BG"/>
        </w:rPr>
        <w:t>“Трети март” –витринен кът</w:t>
      </w:r>
    </w:p>
    <w:p w:rsidR="00DD4162" w:rsidRDefault="00DD4162" w:rsidP="00DD4162">
      <w:pPr>
        <w:numPr>
          <w:ilvl w:val="0"/>
          <w:numId w:val="2"/>
        </w:numPr>
        <w:rPr>
          <w:sz w:val="32"/>
          <w:szCs w:val="32"/>
          <w:lang w:val="bg-BG"/>
        </w:rPr>
      </w:pPr>
      <w:r>
        <w:rPr>
          <w:sz w:val="32"/>
          <w:szCs w:val="32"/>
          <w:lang w:val="bg-BG"/>
        </w:rPr>
        <w:t xml:space="preserve">“За  мама” – </w:t>
      </w:r>
      <w:proofErr w:type="spellStart"/>
      <w:r>
        <w:rPr>
          <w:sz w:val="32"/>
          <w:szCs w:val="32"/>
          <w:lang w:val="bg-BG"/>
        </w:rPr>
        <w:t>осмомартенска</w:t>
      </w:r>
      <w:proofErr w:type="spellEnd"/>
      <w:r>
        <w:rPr>
          <w:sz w:val="32"/>
          <w:szCs w:val="32"/>
          <w:lang w:val="bg-BG"/>
        </w:rPr>
        <w:t xml:space="preserve"> вечер</w:t>
      </w:r>
    </w:p>
    <w:p w:rsidR="00DD4162" w:rsidRDefault="00DD4162" w:rsidP="00DD4162">
      <w:pPr>
        <w:rPr>
          <w:b/>
          <w:sz w:val="32"/>
          <w:szCs w:val="32"/>
          <w:lang w:val="bg-BG"/>
        </w:rPr>
      </w:pPr>
    </w:p>
    <w:p w:rsidR="00DD4162" w:rsidRDefault="00DD4162" w:rsidP="00DD4162">
      <w:pPr>
        <w:rPr>
          <w:b/>
          <w:sz w:val="32"/>
          <w:szCs w:val="32"/>
          <w:lang w:val="bg-BG"/>
        </w:rPr>
      </w:pPr>
    </w:p>
    <w:p w:rsidR="00DD4162" w:rsidRDefault="00DD4162" w:rsidP="00DD4162">
      <w:pPr>
        <w:ind w:left="360"/>
        <w:jc w:val="center"/>
        <w:rPr>
          <w:b/>
          <w:sz w:val="32"/>
          <w:szCs w:val="32"/>
          <w:lang w:val="bg-BG"/>
        </w:rPr>
      </w:pPr>
      <w:r w:rsidRPr="00064799">
        <w:rPr>
          <w:b/>
          <w:sz w:val="32"/>
          <w:szCs w:val="32"/>
          <w:lang w:val="bg-BG"/>
        </w:rPr>
        <w:t>АПРИЛ</w:t>
      </w:r>
    </w:p>
    <w:p w:rsidR="00DD4162" w:rsidRDefault="00DD4162" w:rsidP="00DD4162">
      <w:pPr>
        <w:ind w:left="360"/>
        <w:jc w:val="center"/>
        <w:rPr>
          <w:b/>
          <w:sz w:val="32"/>
          <w:szCs w:val="32"/>
          <w:lang w:val="bg-BG"/>
        </w:rPr>
      </w:pPr>
    </w:p>
    <w:p w:rsidR="00DD4162" w:rsidRPr="0025638E" w:rsidRDefault="00DD4162" w:rsidP="00DD4162">
      <w:pPr>
        <w:numPr>
          <w:ilvl w:val="0"/>
          <w:numId w:val="9"/>
        </w:numPr>
        <w:rPr>
          <w:sz w:val="32"/>
          <w:szCs w:val="32"/>
          <w:lang w:val="bg-BG"/>
        </w:rPr>
      </w:pPr>
      <w:r>
        <w:rPr>
          <w:sz w:val="32"/>
          <w:szCs w:val="32"/>
          <w:lang w:val="bg-BG"/>
        </w:rPr>
        <w:t>Писани яйца –  изработка и изложба</w:t>
      </w:r>
    </w:p>
    <w:p w:rsidR="00DD4162" w:rsidRDefault="00DD4162" w:rsidP="00DD4162">
      <w:pPr>
        <w:ind w:left="360"/>
        <w:rPr>
          <w:sz w:val="32"/>
          <w:szCs w:val="32"/>
          <w:lang w:val="bg-BG"/>
        </w:rPr>
      </w:pPr>
      <w:r>
        <w:rPr>
          <w:sz w:val="32"/>
          <w:szCs w:val="32"/>
          <w:lang w:val="bg-BG"/>
        </w:rPr>
        <w:t xml:space="preserve">  2.  Лазаруване</w:t>
      </w:r>
    </w:p>
    <w:p w:rsidR="00DD4162" w:rsidRDefault="00DD4162" w:rsidP="00DD4162">
      <w:pPr>
        <w:ind w:left="360"/>
        <w:rPr>
          <w:sz w:val="32"/>
          <w:szCs w:val="32"/>
          <w:lang w:val="bg-BG"/>
        </w:rPr>
      </w:pPr>
      <w:r>
        <w:rPr>
          <w:sz w:val="32"/>
          <w:szCs w:val="32"/>
          <w:lang w:val="bg-BG"/>
        </w:rPr>
        <w:t xml:space="preserve">  3. Цветница – </w:t>
      </w:r>
      <w:proofErr w:type="spellStart"/>
      <w:r>
        <w:rPr>
          <w:sz w:val="32"/>
          <w:szCs w:val="32"/>
          <w:lang w:val="bg-BG"/>
        </w:rPr>
        <w:t>Кумичкане</w:t>
      </w:r>
      <w:proofErr w:type="spellEnd"/>
      <w:r>
        <w:rPr>
          <w:sz w:val="32"/>
          <w:szCs w:val="32"/>
          <w:lang w:val="bg-BG"/>
        </w:rPr>
        <w:t xml:space="preserve"> </w:t>
      </w:r>
    </w:p>
    <w:p w:rsidR="00DD4162" w:rsidRDefault="00DD4162" w:rsidP="00DD4162">
      <w:pPr>
        <w:ind w:left="360"/>
        <w:rPr>
          <w:sz w:val="32"/>
          <w:szCs w:val="32"/>
          <w:lang w:val="bg-BG"/>
        </w:rPr>
      </w:pPr>
      <w:r>
        <w:rPr>
          <w:sz w:val="32"/>
          <w:szCs w:val="32"/>
          <w:lang w:val="bg-BG"/>
        </w:rPr>
        <w:t xml:space="preserve">  4. Великденски концерт</w:t>
      </w:r>
      <w:r w:rsidRPr="009E3EB0">
        <w:rPr>
          <w:sz w:val="32"/>
          <w:szCs w:val="32"/>
          <w:lang w:val="bg-BG"/>
        </w:rPr>
        <w:t xml:space="preserve"> </w:t>
      </w:r>
    </w:p>
    <w:p w:rsidR="00DD4162" w:rsidRDefault="00DD4162" w:rsidP="00DD4162">
      <w:pPr>
        <w:ind w:left="360"/>
        <w:rPr>
          <w:sz w:val="32"/>
          <w:szCs w:val="32"/>
          <w:lang w:val="bg-BG"/>
        </w:rPr>
      </w:pPr>
      <w:r>
        <w:rPr>
          <w:sz w:val="32"/>
          <w:szCs w:val="32"/>
          <w:lang w:val="bg-BG"/>
        </w:rPr>
        <w:t xml:space="preserve">  5. Международен ден на детската книга</w:t>
      </w:r>
    </w:p>
    <w:p w:rsidR="00DD4162" w:rsidRDefault="00DD4162" w:rsidP="00DD4162">
      <w:pPr>
        <w:rPr>
          <w:sz w:val="32"/>
          <w:szCs w:val="32"/>
          <w:lang w:val="bg-BG"/>
        </w:rPr>
      </w:pPr>
    </w:p>
    <w:p w:rsidR="00DD4162" w:rsidRDefault="00DD4162" w:rsidP="00DD4162">
      <w:pPr>
        <w:rPr>
          <w:sz w:val="32"/>
          <w:szCs w:val="32"/>
          <w:lang w:val="bg-BG"/>
        </w:rPr>
      </w:pPr>
    </w:p>
    <w:p w:rsidR="00DD4162" w:rsidRDefault="00DD4162" w:rsidP="00DD4162">
      <w:pPr>
        <w:rPr>
          <w:sz w:val="32"/>
          <w:szCs w:val="32"/>
          <w:lang w:val="bg-BG"/>
        </w:rPr>
      </w:pPr>
    </w:p>
    <w:p w:rsidR="00DD4162" w:rsidRPr="00DC2BDF" w:rsidRDefault="00DD4162" w:rsidP="00DD4162">
      <w:pPr>
        <w:jc w:val="center"/>
        <w:rPr>
          <w:b/>
          <w:sz w:val="32"/>
          <w:szCs w:val="32"/>
          <w:lang w:val="bg-BG"/>
        </w:rPr>
      </w:pPr>
      <w:r w:rsidRPr="00DC2BDF">
        <w:rPr>
          <w:b/>
          <w:sz w:val="32"/>
          <w:szCs w:val="32"/>
          <w:lang w:val="bg-BG"/>
        </w:rPr>
        <w:t>МАЙ</w:t>
      </w:r>
    </w:p>
    <w:p w:rsidR="00DD4162" w:rsidRPr="00B05AEA" w:rsidRDefault="00DD4162" w:rsidP="00DD4162">
      <w:pPr>
        <w:rPr>
          <w:sz w:val="32"/>
          <w:szCs w:val="32"/>
          <w:lang w:val="bg-BG"/>
        </w:rPr>
      </w:pPr>
      <w:r>
        <w:rPr>
          <w:sz w:val="32"/>
          <w:szCs w:val="32"/>
          <w:lang w:val="bg-BG"/>
        </w:rPr>
        <w:t>1</w:t>
      </w:r>
      <w:r w:rsidRPr="00B05AEA">
        <w:rPr>
          <w:sz w:val="32"/>
          <w:szCs w:val="32"/>
          <w:lang w:val="bg-BG"/>
        </w:rPr>
        <w:t>. Гергьовска люлка</w:t>
      </w:r>
    </w:p>
    <w:p w:rsidR="00DD4162" w:rsidRDefault="00DD4162" w:rsidP="00DD4162">
      <w:pPr>
        <w:rPr>
          <w:sz w:val="32"/>
          <w:szCs w:val="32"/>
          <w:lang w:val="bg-BG"/>
        </w:rPr>
      </w:pPr>
      <w:r>
        <w:rPr>
          <w:sz w:val="32"/>
          <w:szCs w:val="32"/>
          <w:lang w:val="bg-BG"/>
        </w:rPr>
        <w:t>2</w:t>
      </w:r>
      <w:r w:rsidRPr="00B05AEA">
        <w:rPr>
          <w:sz w:val="32"/>
          <w:szCs w:val="32"/>
          <w:lang w:val="bg-BG"/>
        </w:rPr>
        <w:t xml:space="preserve">. </w:t>
      </w:r>
      <w:r>
        <w:rPr>
          <w:sz w:val="32"/>
          <w:szCs w:val="32"/>
          <w:lang w:val="bg-BG"/>
        </w:rPr>
        <w:t>Сто години читалищно и училищно дело –НЧ „Напредък 1920” и  ОУ „Св.св.Кирил и Методий”</w:t>
      </w:r>
    </w:p>
    <w:p w:rsidR="00DD4162" w:rsidRDefault="00DD4162" w:rsidP="00DD4162">
      <w:pPr>
        <w:rPr>
          <w:sz w:val="32"/>
          <w:szCs w:val="32"/>
          <w:lang w:val="bg-BG"/>
        </w:rPr>
      </w:pPr>
      <w:r>
        <w:rPr>
          <w:sz w:val="32"/>
          <w:szCs w:val="32"/>
          <w:lang w:val="bg-BG"/>
        </w:rPr>
        <w:t>3. Участие на ТС „Фолклорна жарава” в Старопланински събор – Велико Търново</w:t>
      </w:r>
    </w:p>
    <w:p w:rsidR="00DD4162" w:rsidRDefault="00DD4162" w:rsidP="00DD4162">
      <w:pPr>
        <w:rPr>
          <w:sz w:val="32"/>
          <w:szCs w:val="32"/>
          <w:lang w:val="bg-BG"/>
        </w:rPr>
      </w:pPr>
      <w:r>
        <w:rPr>
          <w:sz w:val="32"/>
          <w:szCs w:val="32"/>
          <w:lang w:val="bg-BG"/>
        </w:rPr>
        <w:t xml:space="preserve">4. </w:t>
      </w:r>
      <w:proofErr w:type="spellStart"/>
      <w:r>
        <w:rPr>
          <w:sz w:val="32"/>
          <w:szCs w:val="32"/>
          <w:lang w:val="bg-BG"/>
        </w:rPr>
        <w:t>Етнофестивал</w:t>
      </w:r>
      <w:proofErr w:type="spellEnd"/>
      <w:r>
        <w:rPr>
          <w:sz w:val="32"/>
          <w:szCs w:val="32"/>
          <w:lang w:val="bg-BG"/>
        </w:rPr>
        <w:t xml:space="preserve"> – Хитрино </w:t>
      </w:r>
    </w:p>
    <w:p w:rsidR="00DD4162" w:rsidRDefault="00DD4162" w:rsidP="00DD4162">
      <w:pPr>
        <w:rPr>
          <w:sz w:val="32"/>
          <w:szCs w:val="32"/>
          <w:lang w:val="bg-BG"/>
        </w:rPr>
      </w:pPr>
    </w:p>
    <w:p w:rsidR="00DD4162" w:rsidRPr="00B05AEA" w:rsidRDefault="00DD4162" w:rsidP="00DD4162">
      <w:pPr>
        <w:rPr>
          <w:sz w:val="32"/>
          <w:szCs w:val="32"/>
          <w:lang w:val="bg-BG"/>
        </w:rPr>
      </w:pPr>
    </w:p>
    <w:p w:rsidR="00DD4162" w:rsidRDefault="00DD4162" w:rsidP="00DD4162">
      <w:pPr>
        <w:rPr>
          <w:b/>
          <w:sz w:val="32"/>
          <w:szCs w:val="32"/>
          <w:lang w:val="bg-BG"/>
        </w:rPr>
      </w:pPr>
    </w:p>
    <w:p w:rsidR="00DD4162" w:rsidRDefault="00DD4162" w:rsidP="00DD4162">
      <w:pPr>
        <w:jc w:val="center"/>
        <w:rPr>
          <w:b/>
          <w:sz w:val="32"/>
          <w:szCs w:val="32"/>
          <w:lang w:val="bg-BG"/>
        </w:rPr>
      </w:pPr>
      <w:r w:rsidRPr="00B05AEA">
        <w:rPr>
          <w:b/>
          <w:sz w:val="32"/>
          <w:szCs w:val="32"/>
          <w:lang w:val="bg-BG"/>
        </w:rPr>
        <w:t>ЮНИ</w:t>
      </w:r>
    </w:p>
    <w:p w:rsidR="00DD4162" w:rsidRDefault="00DD4162" w:rsidP="00DD4162">
      <w:pPr>
        <w:rPr>
          <w:sz w:val="32"/>
          <w:szCs w:val="32"/>
          <w:lang w:val="bg-BG"/>
        </w:rPr>
      </w:pPr>
    </w:p>
    <w:p w:rsidR="00DD4162" w:rsidRDefault="00DD4162" w:rsidP="00DD4162">
      <w:pPr>
        <w:numPr>
          <w:ilvl w:val="0"/>
          <w:numId w:val="10"/>
        </w:numPr>
        <w:rPr>
          <w:sz w:val="32"/>
          <w:szCs w:val="32"/>
          <w:lang w:val="bg-BG"/>
        </w:rPr>
      </w:pPr>
      <w:r>
        <w:rPr>
          <w:sz w:val="32"/>
          <w:szCs w:val="32"/>
          <w:lang w:val="bg-BG"/>
        </w:rPr>
        <w:t>Ден на детето – „Моето читалище в бъдещето”  изложба на детски рисунки</w:t>
      </w:r>
    </w:p>
    <w:p w:rsidR="00DD4162" w:rsidRDefault="00DD4162" w:rsidP="00DD4162">
      <w:pPr>
        <w:numPr>
          <w:ilvl w:val="0"/>
          <w:numId w:val="10"/>
        </w:numPr>
        <w:rPr>
          <w:sz w:val="32"/>
          <w:szCs w:val="32"/>
          <w:lang w:val="bg-BG"/>
        </w:rPr>
      </w:pPr>
      <w:r>
        <w:rPr>
          <w:sz w:val="32"/>
          <w:szCs w:val="32"/>
          <w:lang w:val="bg-BG"/>
        </w:rPr>
        <w:t xml:space="preserve">Ботев –  витринен кът </w:t>
      </w:r>
    </w:p>
    <w:p w:rsidR="00DD4162" w:rsidRDefault="00DD4162" w:rsidP="00DD4162">
      <w:pPr>
        <w:numPr>
          <w:ilvl w:val="0"/>
          <w:numId w:val="10"/>
        </w:numPr>
        <w:rPr>
          <w:sz w:val="32"/>
          <w:szCs w:val="32"/>
          <w:lang w:val="bg-BG"/>
        </w:rPr>
      </w:pPr>
      <w:r>
        <w:rPr>
          <w:sz w:val="32"/>
          <w:szCs w:val="32"/>
          <w:lang w:val="bg-BG"/>
        </w:rPr>
        <w:t>Среща на  бивши и настоящи танцьори</w:t>
      </w:r>
    </w:p>
    <w:p w:rsidR="00DD4162" w:rsidRPr="004E564E" w:rsidRDefault="00DD4162" w:rsidP="00DD4162">
      <w:pPr>
        <w:numPr>
          <w:ilvl w:val="0"/>
          <w:numId w:val="10"/>
        </w:numPr>
        <w:rPr>
          <w:sz w:val="32"/>
          <w:szCs w:val="32"/>
          <w:lang w:val="bg-BG"/>
        </w:rPr>
      </w:pPr>
      <w:r w:rsidRPr="004E564E">
        <w:rPr>
          <w:sz w:val="32"/>
          <w:szCs w:val="32"/>
          <w:lang w:val="bg-BG"/>
        </w:rPr>
        <w:t xml:space="preserve">Участия на съставите във фолклорни събори   </w:t>
      </w:r>
    </w:p>
    <w:p w:rsidR="00DD4162" w:rsidRDefault="00DD4162" w:rsidP="00DD4162">
      <w:pPr>
        <w:rPr>
          <w:sz w:val="32"/>
          <w:szCs w:val="32"/>
          <w:lang w:val="bg-BG"/>
        </w:rPr>
      </w:pPr>
    </w:p>
    <w:p w:rsidR="00DD4162" w:rsidRDefault="00DD4162" w:rsidP="00DD4162">
      <w:pPr>
        <w:rPr>
          <w:sz w:val="32"/>
          <w:szCs w:val="32"/>
          <w:lang w:val="bg-BG"/>
        </w:rPr>
      </w:pPr>
    </w:p>
    <w:p w:rsidR="00DD4162" w:rsidRDefault="00DD4162" w:rsidP="00DD4162">
      <w:pPr>
        <w:jc w:val="center"/>
        <w:rPr>
          <w:b/>
          <w:sz w:val="32"/>
          <w:szCs w:val="32"/>
          <w:lang w:val="bg-BG"/>
        </w:rPr>
      </w:pPr>
      <w:r w:rsidRPr="009865CF">
        <w:rPr>
          <w:b/>
          <w:sz w:val="32"/>
          <w:szCs w:val="32"/>
          <w:lang w:val="bg-BG"/>
        </w:rPr>
        <w:t>ЮЛИ</w:t>
      </w:r>
    </w:p>
    <w:p w:rsidR="00DD4162" w:rsidRDefault="00DD4162" w:rsidP="00DD4162">
      <w:pPr>
        <w:numPr>
          <w:ilvl w:val="0"/>
          <w:numId w:val="7"/>
        </w:numPr>
        <w:rPr>
          <w:sz w:val="32"/>
          <w:szCs w:val="32"/>
          <w:lang w:val="bg-BG"/>
        </w:rPr>
      </w:pPr>
      <w:r>
        <w:rPr>
          <w:sz w:val="32"/>
          <w:szCs w:val="32"/>
          <w:lang w:val="bg-BG"/>
        </w:rPr>
        <w:t>Занимания с децата от селото съвместно с манастира</w:t>
      </w:r>
    </w:p>
    <w:p w:rsidR="00DD4162" w:rsidRPr="00663F25" w:rsidRDefault="00DD4162" w:rsidP="00DD4162">
      <w:pPr>
        <w:numPr>
          <w:ilvl w:val="0"/>
          <w:numId w:val="7"/>
        </w:numPr>
        <w:rPr>
          <w:sz w:val="32"/>
          <w:szCs w:val="32"/>
          <w:lang w:val="bg-BG"/>
        </w:rPr>
      </w:pPr>
      <w:r>
        <w:rPr>
          <w:sz w:val="32"/>
          <w:szCs w:val="32"/>
          <w:lang w:val="bg-BG"/>
        </w:rPr>
        <w:t xml:space="preserve">Участия на съставите в събори и фестивали </w:t>
      </w:r>
    </w:p>
    <w:p w:rsidR="00DD4162" w:rsidRDefault="00DD4162" w:rsidP="00DD4162">
      <w:pPr>
        <w:jc w:val="center"/>
        <w:rPr>
          <w:b/>
          <w:sz w:val="32"/>
          <w:szCs w:val="32"/>
          <w:lang w:val="bg-BG"/>
        </w:rPr>
      </w:pPr>
    </w:p>
    <w:p w:rsidR="00DD4162" w:rsidRDefault="00DD4162" w:rsidP="00DD4162">
      <w:pPr>
        <w:jc w:val="center"/>
        <w:rPr>
          <w:b/>
          <w:sz w:val="32"/>
          <w:szCs w:val="32"/>
          <w:lang w:val="bg-BG"/>
        </w:rPr>
      </w:pPr>
    </w:p>
    <w:p w:rsidR="00DD4162" w:rsidRDefault="00DD4162" w:rsidP="00DD4162">
      <w:pPr>
        <w:jc w:val="center"/>
        <w:rPr>
          <w:b/>
          <w:sz w:val="32"/>
          <w:szCs w:val="32"/>
          <w:lang w:val="bg-BG"/>
        </w:rPr>
      </w:pPr>
      <w:r>
        <w:rPr>
          <w:b/>
          <w:sz w:val="32"/>
          <w:szCs w:val="32"/>
          <w:lang w:val="bg-BG"/>
        </w:rPr>
        <w:t>АВГУСТ</w:t>
      </w:r>
    </w:p>
    <w:p w:rsidR="00DD4162" w:rsidRDefault="00DD4162" w:rsidP="00DD4162">
      <w:pPr>
        <w:rPr>
          <w:b/>
          <w:sz w:val="32"/>
          <w:szCs w:val="32"/>
          <w:lang w:val="bg-BG"/>
        </w:rPr>
      </w:pPr>
      <w:r>
        <w:rPr>
          <w:b/>
          <w:sz w:val="32"/>
          <w:szCs w:val="32"/>
          <w:lang w:val="bg-BG"/>
        </w:rPr>
        <w:t xml:space="preserve"> </w:t>
      </w:r>
    </w:p>
    <w:p w:rsidR="00DD4162" w:rsidRDefault="00DD4162" w:rsidP="00DD4162">
      <w:pPr>
        <w:numPr>
          <w:ilvl w:val="0"/>
          <w:numId w:val="6"/>
        </w:numPr>
        <w:rPr>
          <w:sz w:val="32"/>
          <w:szCs w:val="32"/>
          <w:lang w:val="bg-BG"/>
        </w:rPr>
      </w:pPr>
      <w:r>
        <w:rPr>
          <w:sz w:val="32"/>
          <w:szCs w:val="32"/>
          <w:lang w:val="bg-BG"/>
        </w:rPr>
        <w:t>Занимания с децата от селото</w:t>
      </w:r>
    </w:p>
    <w:p w:rsidR="00DD4162" w:rsidRDefault="00DD4162" w:rsidP="00DD4162">
      <w:pPr>
        <w:numPr>
          <w:ilvl w:val="0"/>
          <w:numId w:val="6"/>
        </w:numPr>
        <w:rPr>
          <w:sz w:val="32"/>
          <w:szCs w:val="32"/>
          <w:lang w:val="bg-BG"/>
        </w:rPr>
      </w:pPr>
      <w:r>
        <w:rPr>
          <w:sz w:val="32"/>
          <w:szCs w:val="32"/>
          <w:lang w:val="bg-BG"/>
        </w:rPr>
        <w:t xml:space="preserve">Участия на съставите в фолклорни събори и фестивали </w:t>
      </w:r>
    </w:p>
    <w:p w:rsidR="00DD4162" w:rsidRDefault="00DD4162" w:rsidP="00DD4162">
      <w:pPr>
        <w:rPr>
          <w:b/>
          <w:sz w:val="32"/>
          <w:szCs w:val="32"/>
          <w:lang w:val="bg-BG"/>
        </w:rPr>
      </w:pPr>
    </w:p>
    <w:p w:rsidR="00DD4162" w:rsidRDefault="00DD4162" w:rsidP="00DD4162">
      <w:pPr>
        <w:jc w:val="center"/>
        <w:rPr>
          <w:b/>
          <w:sz w:val="32"/>
          <w:szCs w:val="32"/>
          <w:lang w:val="bg-BG"/>
        </w:rPr>
      </w:pPr>
    </w:p>
    <w:p w:rsidR="00DD4162" w:rsidRDefault="00DD4162" w:rsidP="00DD4162">
      <w:pPr>
        <w:jc w:val="center"/>
        <w:rPr>
          <w:b/>
          <w:sz w:val="32"/>
          <w:szCs w:val="32"/>
          <w:lang w:val="bg-BG"/>
        </w:rPr>
      </w:pPr>
      <w:r w:rsidRPr="009865CF">
        <w:rPr>
          <w:b/>
          <w:sz w:val="32"/>
          <w:szCs w:val="32"/>
          <w:lang w:val="bg-BG"/>
        </w:rPr>
        <w:t>СЕПТЕМВРИ</w:t>
      </w:r>
    </w:p>
    <w:p w:rsidR="00DD4162" w:rsidRDefault="00DD4162" w:rsidP="00DD4162">
      <w:pPr>
        <w:rPr>
          <w:sz w:val="32"/>
          <w:szCs w:val="32"/>
          <w:lang w:val="bg-BG"/>
        </w:rPr>
      </w:pPr>
    </w:p>
    <w:p w:rsidR="00DD4162" w:rsidRDefault="00DD4162" w:rsidP="00DD4162">
      <w:pPr>
        <w:numPr>
          <w:ilvl w:val="0"/>
          <w:numId w:val="3"/>
        </w:numPr>
        <w:rPr>
          <w:sz w:val="32"/>
          <w:szCs w:val="32"/>
          <w:lang w:val="bg-BG"/>
        </w:rPr>
      </w:pPr>
      <w:r>
        <w:rPr>
          <w:sz w:val="32"/>
          <w:szCs w:val="32"/>
          <w:lang w:val="bg-BG"/>
        </w:rPr>
        <w:t>Съединението на България – витринен кът</w:t>
      </w:r>
    </w:p>
    <w:p w:rsidR="00DD4162" w:rsidRDefault="00DD4162" w:rsidP="00DD4162">
      <w:pPr>
        <w:numPr>
          <w:ilvl w:val="0"/>
          <w:numId w:val="3"/>
        </w:numPr>
        <w:rPr>
          <w:sz w:val="32"/>
          <w:szCs w:val="32"/>
          <w:lang w:val="bg-BG"/>
        </w:rPr>
      </w:pPr>
      <w:r>
        <w:rPr>
          <w:sz w:val="32"/>
          <w:szCs w:val="32"/>
          <w:lang w:val="bg-BG"/>
        </w:rPr>
        <w:t xml:space="preserve"> Участие на самодейци в празника на манастира с.Царев брод</w:t>
      </w:r>
    </w:p>
    <w:p w:rsidR="00DD4162" w:rsidRDefault="00DD4162" w:rsidP="00DD4162">
      <w:pPr>
        <w:numPr>
          <w:ilvl w:val="0"/>
          <w:numId w:val="3"/>
        </w:numPr>
        <w:ind w:right="-828"/>
        <w:rPr>
          <w:sz w:val="32"/>
          <w:szCs w:val="32"/>
          <w:lang w:val="bg-BG"/>
        </w:rPr>
      </w:pPr>
      <w:r>
        <w:rPr>
          <w:sz w:val="32"/>
          <w:szCs w:val="32"/>
          <w:lang w:val="bg-BG"/>
        </w:rPr>
        <w:t xml:space="preserve">Среща на бивши и настоящи настоятели и работещи в читалището </w:t>
      </w:r>
    </w:p>
    <w:p w:rsidR="00DD4162" w:rsidRDefault="00DD4162" w:rsidP="00DD4162">
      <w:pPr>
        <w:numPr>
          <w:ilvl w:val="0"/>
          <w:numId w:val="3"/>
        </w:numPr>
        <w:ind w:right="-828"/>
        <w:rPr>
          <w:sz w:val="32"/>
          <w:szCs w:val="32"/>
          <w:lang w:val="bg-BG"/>
        </w:rPr>
      </w:pPr>
      <w:r>
        <w:rPr>
          <w:sz w:val="32"/>
          <w:szCs w:val="32"/>
          <w:lang w:val="bg-BG"/>
        </w:rPr>
        <w:t>Независимостта – беседа</w:t>
      </w:r>
    </w:p>
    <w:p w:rsidR="00DD4162" w:rsidRDefault="00DD4162" w:rsidP="00DD4162">
      <w:pPr>
        <w:ind w:right="-828"/>
        <w:rPr>
          <w:sz w:val="32"/>
          <w:szCs w:val="32"/>
          <w:lang w:val="bg-BG"/>
        </w:rPr>
      </w:pPr>
    </w:p>
    <w:p w:rsidR="00DD4162" w:rsidRDefault="00DD4162" w:rsidP="00DD4162">
      <w:pPr>
        <w:ind w:right="-828"/>
        <w:jc w:val="center"/>
        <w:rPr>
          <w:b/>
          <w:sz w:val="32"/>
          <w:szCs w:val="32"/>
          <w:lang w:val="bg-BG"/>
        </w:rPr>
      </w:pPr>
      <w:r w:rsidRPr="004B2594">
        <w:rPr>
          <w:b/>
          <w:sz w:val="32"/>
          <w:szCs w:val="32"/>
          <w:lang w:val="bg-BG"/>
        </w:rPr>
        <w:t>ОКТОМВРИ</w:t>
      </w:r>
    </w:p>
    <w:p w:rsidR="00DD4162" w:rsidRDefault="00DD4162" w:rsidP="00DD4162">
      <w:pPr>
        <w:ind w:left="360" w:right="-828"/>
        <w:jc w:val="center"/>
        <w:rPr>
          <w:b/>
          <w:sz w:val="32"/>
          <w:szCs w:val="32"/>
          <w:lang w:val="bg-BG"/>
        </w:rPr>
      </w:pPr>
    </w:p>
    <w:p w:rsidR="00DD4162" w:rsidRDefault="00DD4162" w:rsidP="00DD4162">
      <w:pPr>
        <w:numPr>
          <w:ilvl w:val="0"/>
          <w:numId w:val="8"/>
        </w:numPr>
        <w:ind w:right="-828"/>
        <w:rPr>
          <w:sz w:val="32"/>
          <w:szCs w:val="32"/>
          <w:lang w:val="bg-BG"/>
        </w:rPr>
      </w:pPr>
      <w:r>
        <w:rPr>
          <w:sz w:val="32"/>
          <w:szCs w:val="32"/>
          <w:lang w:val="bg-BG"/>
        </w:rPr>
        <w:t xml:space="preserve">Ден на пенсионера – съвместно с клуба на пенсионера </w:t>
      </w:r>
    </w:p>
    <w:p w:rsidR="00DD4162" w:rsidRDefault="00DD4162" w:rsidP="00DD4162">
      <w:pPr>
        <w:ind w:left="750" w:right="-828"/>
        <w:rPr>
          <w:sz w:val="32"/>
          <w:szCs w:val="32"/>
          <w:lang w:val="bg-BG"/>
        </w:rPr>
      </w:pPr>
      <w:r>
        <w:rPr>
          <w:sz w:val="32"/>
          <w:szCs w:val="32"/>
          <w:lang w:val="bg-BG"/>
        </w:rPr>
        <w:lastRenderedPageBreak/>
        <w:t xml:space="preserve">с.Царев брод </w:t>
      </w:r>
    </w:p>
    <w:p w:rsidR="00DD4162" w:rsidRDefault="00DD4162" w:rsidP="00DD4162">
      <w:pPr>
        <w:ind w:right="-828"/>
        <w:rPr>
          <w:sz w:val="32"/>
          <w:szCs w:val="32"/>
          <w:lang w:val="bg-BG"/>
        </w:rPr>
      </w:pPr>
      <w:r>
        <w:rPr>
          <w:sz w:val="32"/>
          <w:szCs w:val="32"/>
          <w:lang w:val="bg-BG"/>
        </w:rPr>
        <w:t xml:space="preserve">     2. Откриване на творческия сезон</w:t>
      </w:r>
      <w:r w:rsidRPr="004E564E">
        <w:rPr>
          <w:sz w:val="32"/>
          <w:szCs w:val="32"/>
          <w:lang w:val="bg-BG"/>
        </w:rPr>
        <w:t xml:space="preserve"> </w:t>
      </w:r>
    </w:p>
    <w:p w:rsidR="00DD4162" w:rsidRDefault="00DD4162" w:rsidP="00DD4162">
      <w:pPr>
        <w:ind w:right="-828"/>
        <w:rPr>
          <w:sz w:val="32"/>
          <w:szCs w:val="32"/>
          <w:lang w:val="bg-BG"/>
        </w:rPr>
      </w:pPr>
      <w:r>
        <w:rPr>
          <w:sz w:val="32"/>
          <w:szCs w:val="32"/>
          <w:lang w:val="bg-BG"/>
        </w:rPr>
        <w:t xml:space="preserve">     3. Ден на селото – концерт </w:t>
      </w:r>
    </w:p>
    <w:p w:rsidR="00DD4162" w:rsidRPr="004E564E" w:rsidRDefault="00DD4162" w:rsidP="00DD4162">
      <w:pPr>
        <w:ind w:right="-828"/>
        <w:rPr>
          <w:sz w:val="32"/>
          <w:szCs w:val="32"/>
          <w:lang w:val="bg-BG"/>
        </w:rPr>
      </w:pPr>
      <w:r>
        <w:rPr>
          <w:sz w:val="32"/>
          <w:szCs w:val="32"/>
          <w:lang w:val="bg-BG"/>
        </w:rPr>
        <w:t xml:space="preserve">     4. За децата – куклен театър  </w:t>
      </w:r>
    </w:p>
    <w:p w:rsidR="00DD4162" w:rsidRPr="00F33820" w:rsidRDefault="00DD4162" w:rsidP="00DD4162">
      <w:pPr>
        <w:ind w:right="-828"/>
        <w:rPr>
          <w:sz w:val="32"/>
          <w:szCs w:val="32"/>
          <w:lang w:val="bg-BG"/>
        </w:rPr>
      </w:pPr>
      <w:r>
        <w:rPr>
          <w:sz w:val="32"/>
          <w:szCs w:val="32"/>
          <w:lang w:val="bg-BG"/>
        </w:rPr>
        <w:t xml:space="preserve">     5.  Участие на КНХ „Луди млади„ във Фестивал на клубовете за народни хора „Автентични ритми” гр. Нови пазар</w:t>
      </w:r>
    </w:p>
    <w:p w:rsidR="00DD4162" w:rsidRDefault="00DD4162" w:rsidP="00DD4162">
      <w:pPr>
        <w:ind w:left="360" w:right="-828"/>
        <w:jc w:val="center"/>
        <w:rPr>
          <w:b/>
          <w:sz w:val="32"/>
          <w:szCs w:val="32"/>
          <w:lang w:val="bg-BG"/>
        </w:rPr>
      </w:pPr>
    </w:p>
    <w:p w:rsidR="00DD4162" w:rsidRDefault="00DD4162" w:rsidP="00DD4162">
      <w:pPr>
        <w:ind w:left="360" w:right="-828"/>
        <w:jc w:val="center"/>
        <w:rPr>
          <w:sz w:val="32"/>
          <w:szCs w:val="32"/>
          <w:lang w:val="bg-BG"/>
        </w:rPr>
      </w:pPr>
      <w:r w:rsidRPr="0076474D">
        <w:rPr>
          <w:b/>
          <w:sz w:val="32"/>
          <w:szCs w:val="32"/>
          <w:lang w:val="bg-BG"/>
        </w:rPr>
        <w:t>НОЕМВРИ</w:t>
      </w:r>
    </w:p>
    <w:p w:rsidR="00DD4162" w:rsidRDefault="00DD4162" w:rsidP="00DD4162">
      <w:pPr>
        <w:ind w:left="360" w:right="-828"/>
        <w:rPr>
          <w:sz w:val="32"/>
          <w:szCs w:val="32"/>
          <w:lang w:val="bg-BG"/>
        </w:rPr>
      </w:pPr>
    </w:p>
    <w:p w:rsidR="00DD4162" w:rsidRDefault="00DD4162" w:rsidP="00DD4162">
      <w:pPr>
        <w:numPr>
          <w:ilvl w:val="0"/>
          <w:numId w:val="4"/>
        </w:numPr>
        <w:ind w:right="-828"/>
        <w:rPr>
          <w:sz w:val="32"/>
          <w:szCs w:val="32"/>
          <w:lang w:val="bg-BG"/>
        </w:rPr>
      </w:pPr>
      <w:r>
        <w:rPr>
          <w:sz w:val="32"/>
          <w:szCs w:val="32"/>
          <w:lang w:val="bg-BG"/>
        </w:rPr>
        <w:t>Народните  будители</w:t>
      </w:r>
    </w:p>
    <w:p w:rsidR="00DD4162" w:rsidRDefault="00DD4162" w:rsidP="00DD4162">
      <w:pPr>
        <w:numPr>
          <w:ilvl w:val="0"/>
          <w:numId w:val="4"/>
        </w:numPr>
        <w:ind w:right="-828"/>
        <w:rPr>
          <w:sz w:val="32"/>
          <w:szCs w:val="32"/>
          <w:lang w:val="bg-BG"/>
        </w:rPr>
      </w:pPr>
      <w:r>
        <w:rPr>
          <w:sz w:val="32"/>
          <w:szCs w:val="32"/>
          <w:lang w:val="bg-BG"/>
        </w:rPr>
        <w:t xml:space="preserve">Ден на християнското семейство- среща с многодетни майки </w:t>
      </w:r>
    </w:p>
    <w:p w:rsidR="00DD4162" w:rsidRDefault="00DD4162" w:rsidP="00DD4162">
      <w:pPr>
        <w:numPr>
          <w:ilvl w:val="0"/>
          <w:numId w:val="4"/>
        </w:numPr>
        <w:ind w:right="-828"/>
        <w:rPr>
          <w:sz w:val="32"/>
          <w:szCs w:val="32"/>
          <w:lang w:val="bg-BG"/>
        </w:rPr>
      </w:pPr>
      <w:r w:rsidRPr="0042391C">
        <w:rPr>
          <w:sz w:val="32"/>
          <w:szCs w:val="32"/>
          <w:lang w:val="bg-BG"/>
        </w:rPr>
        <w:t xml:space="preserve">Среща на клубове за народни хора </w:t>
      </w:r>
    </w:p>
    <w:p w:rsidR="00DD4162" w:rsidRDefault="00DD4162" w:rsidP="00DD4162">
      <w:pPr>
        <w:ind w:left="720" w:right="-828"/>
        <w:rPr>
          <w:sz w:val="32"/>
          <w:szCs w:val="32"/>
          <w:lang w:val="bg-BG"/>
        </w:rPr>
      </w:pPr>
    </w:p>
    <w:p w:rsidR="00DD4162" w:rsidRPr="0042391C" w:rsidRDefault="00DD4162" w:rsidP="00DD4162">
      <w:pPr>
        <w:ind w:left="720" w:right="-828"/>
        <w:rPr>
          <w:sz w:val="32"/>
          <w:szCs w:val="32"/>
          <w:lang w:val="bg-BG"/>
        </w:rPr>
      </w:pPr>
    </w:p>
    <w:p w:rsidR="00DD4162" w:rsidRDefault="00DD4162" w:rsidP="00DD4162">
      <w:pPr>
        <w:ind w:right="-828"/>
        <w:jc w:val="center"/>
        <w:rPr>
          <w:b/>
          <w:sz w:val="32"/>
          <w:szCs w:val="32"/>
          <w:lang w:val="bg-BG"/>
        </w:rPr>
      </w:pPr>
      <w:r w:rsidRPr="00875B8D">
        <w:rPr>
          <w:b/>
          <w:sz w:val="32"/>
          <w:szCs w:val="32"/>
          <w:lang w:val="bg-BG"/>
        </w:rPr>
        <w:t>ДЕКЕМВРИ</w:t>
      </w:r>
    </w:p>
    <w:p w:rsidR="00DD4162" w:rsidRDefault="00DD4162" w:rsidP="00DD4162">
      <w:pPr>
        <w:ind w:right="-828"/>
        <w:jc w:val="center"/>
        <w:rPr>
          <w:b/>
          <w:sz w:val="32"/>
          <w:szCs w:val="32"/>
          <w:lang w:val="bg-BG"/>
        </w:rPr>
      </w:pPr>
    </w:p>
    <w:p w:rsidR="00DD4162" w:rsidRPr="0014027A" w:rsidRDefault="00DD4162" w:rsidP="00DD4162">
      <w:pPr>
        <w:numPr>
          <w:ilvl w:val="0"/>
          <w:numId w:val="5"/>
        </w:numPr>
        <w:ind w:right="-828"/>
        <w:rPr>
          <w:sz w:val="32"/>
          <w:szCs w:val="32"/>
          <w:lang w:val="bg-BG"/>
        </w:rPr>
      </w:pPr>
      <w:r>
        <w:rPr>
          <w:sz w:val="32"/>
          <w:szCs w:val="32"/>
          <w:lang w:val="bg-BG"/>
        </w:rPr>
        <w:t>Юбилеен концерт – сто години читалище</w:t>
      </w:r>
    </w:p>
    <w:p w:rsidR="00DD4162" w:rsidRDefault="00DD4162" w:rsidP="00DD4162">
      <w:pPr>
        <w:numPr>
          <w:ilvl w:val="0"/>
          <w:numId w:val="5"/>
        </w:numPr>
        <w:ind w:right="-828"/>
        <w:rPr>
          <w:sz w:val="32"/>
          <w:szCs w:val="32"/>
          <w:lang w:val="bg-BG"/>
        </w:rPr>
      </w:pPr>
      <w:r>
        <w:rPr>
          <w:sz w:val="32"/>
          <w:szCs w:val="32"/>
          <w:lang w:val="bg-BG"/>
        </w:rPr>
        <w:t>Коледуване</w:t>
      </w:r>
    </w:p>
    <w:p w:rsidR="00DD4162" w:rsidRDefault="00DD4162" w:rsidP="00DD4162">
      <w:pPr>
        <w:numPr>
          <w:ilvl w:val="0"/>
          <w:numId w:val="5"/>
        </w:numPr>
        <w:ind w:right="-828"/>
        <w:rPr>
          <w:sz w:val="32"/>
          <w:szCs w:val="32"/>
          <w:lang w:val="bg-BG"/>
        </w:rPr>
      </w:pPr>
      <w:r>
        <w:rPr>
          <w:sz w:val="32"/>
          <w:szCs w:val="32"/>
          <w:lang w:val="bg-BG"/>
        </w:rPr>
        <w:t>Новогодишна вечер</w:t>
      </w:r>
    </w:p>
    <w:p w:rsidR="00DD4162" w:rsidRDefault="00DD4162" w:rsidP="00DD4162">
      <w:pPr>
        <w:ind w:right="-828"/>
        <w:rPr>
          <w:sz w:val="32"/>
          <w:szCs w:val="32"/>
          <w:lang w:val="bg-BG"/>
        </w:rPr>
      </w:pPr>
    </w:p>
    <w:p w:rsidR="00DD4162" w:rsidRPr="002E1E2E" w:rsidRDefault="00DD4162" w:rsidP="00DD4162">
      <w:pPr>
        <w:ind w:right="-828"/>
        <w:rPr>
          <w:sz w:val="32"/>
          <w:szCs w:val="32"/>
          <w:lang w:val="bg-BG"/>
        </w:rPr>
      </w:pPr>
      <w:r w:rsidRPr="002E1E2E">
        <w:rPr>
          <w:sz w:val="32"/>
          <w:szCs w:val="32"/>
          <w:lang w:val="bg-BG"/>
        </w:rPr>
        <w:t xml:space="preserve">Участие на съставите в изяви на други читалища в областта </w:t>
      </w:r>
    </w:p>
    <w:p w:rsidR="00DD4162" w:rsidRPr="002E1E2E" w:rsidRDefault="00DD4162" w:rsidP="00DD4162">
      <w:pPr>
        <w:ind w:right="-828"/>
        <w:rPr>
          <w:sz w:val="32"/>
          <w:szCs w:val="32"/>
          <w:lang w:val="bg-BG"/>
        </w:rPr>
      </w:pPr>
    </w:p>
    <w:p w:rsidR="00DD4162" w:rsidRPr="002E1E2E" w:rsidRDefault="00DD4162" w:rsidP="00DD4162">
      <w:pPr>
        <w:ind w:right="-828"/>
        <w:rPr>
          <w:sz w:val="32"/>
          <w:szCs w:val="32"/>
          <w:lang w:val="bg-BG"/>
        </w:rPr>
      </w:pPr>
      <w:r w:rsidRPr="002E1E2E">
        <w:rPr>
          <w:sz w:val="32"/>
          <w:szCs w:val="32"/>
          <w:lang w:val="bg-BG"/>
        </w:rPr>
        <w:t>Репетиции на ТС „Фолклорна жарава”  понеделник и четвъртък от 18.30ч.</w:t>
      </w:r>
    </w:p>
    <w:p w:rsidR="00DD4162" w:rsidRPr="002E1E2E" w:rsidRDefault="00DD4162" w:rsidP="00DD4162">
      <w:pPr>
        <w:ind w:right="-828"/>
        <w:rPr>
          <w:sz w:val="32"/>
          <w:szCs w:val="32"/>
          <w:lang w:val="bg-BG"/>
        </w:rPr>
      </w:pPr>
      <w:r w:rsidRPr="002E1E2E">
        <w:rPr>
          <w:sz w:val="32"/>
          <w:szCs w:val="32"/>
          <w:lang w:val="bg-BG"/>
        </w:rPr>
        <w:t>Репетиции на клуб за народни хора „Луди млади” вторник  от 18.00ч.- начинаещи и от 19.00ч напреднали</w:t>
      </w:r>
    </w:p>
    <w:p w:rsidR="00DD4162" w:rsidRPr="002E1E2E" w:rsidRDefault="00DD4162" w:rsidP="00DD4162">
      <w:pPr>
        <w:ind w:left="360" w:right="-828"/>
        <w:rPr>
          <w:sz w:val="32"/>
          <w:szCs w:val="32"/>
          <w:lang w:val="bg-BG"/>
        </w:rPr>
      </w:pPr>
      <w:r w:rsidRPr="002E1E2E">
        <w:rPr>
          <w:sz w:val="32"/>
          <w:szCs w:val="32"/>
          <w:lang w:val="bg-BG"/>
        </w:rPr>
        <w:t xml:space="preserve"> </w:t>
      </w:r>
    </w:p>
    <w:p w:rsidR="00DD4162" w:rsidRPr="002E1E2E" w:rsidRDefault="00DD4162" w:rsidP="00DD4162">
      <w:pPr>
        <w:ind w:left="360" w:right="-828"/>
        <w:rPr>
          <w:sz w:val="32"/>
          <w:szCs w:val="32"/>
          <w:lang w:val="bg-BG"/>
        </w:rPr>
      </w:pPr>
      <w:r w:rsidRPr="002E1E2E">
        <w:rPr>
          <w:sz w:val="32"/>
          <w:szCs w:val="32"/>
          <w:lang w:val="bg-BG"/>
        </w:rPr>
        <w:t>Календарния план за 2020 година търпи промени и допълнения.</w:t>
      </w:r>
    </w:p>
    <w:p w:rsidR="00DD4162" w:rsidRDefault="00DD4162" w:rsidP="00DD4162">
      <w:pPr>
        <w:ind w:right="-828"/>
        <w:rPr>
          <w:sz w:val="32"/>
          <w:szCs w:val="32"/>
          <w:lang w:val="bg-BG"/>
        </w:rPr>
      </w:pPr>
    </w:p>
    <w:p w:rsidR="00DD4162" w:rsidRDefault="00DD4162" w:rsidP="00DD4162">
      <w:pPr>
        <w:ind w:right="-828"/>
        <w:rPr>
          <w:sz w:val="32"/>
          <w:szCs w:val="32"/>
          <w:lang w:val="bg-BG"/>
        </w:rPr>
      </w:pPr>
    </w:p>
    <w:p w:rsidR="00DD4162" w:rsidRPr="006014FA" w:rsidRDefault="00DD4162" w:rsidP="00DD4162">
      <w:pPr>
        <w:ind w:left="360" w:right="-828"/>
        <w:rPr>
          <w:sz w:val="32"/>
          <w:szCs w:val="32"/>
          <w:lang w:val="bg-BG"/>
        </w:rPr>
      </w:pPr>
      <w:r w:rsidRPr="006014FA">
        <w:rPr>
          <w:b/>
          <w:sz w:val="28"/>
          <w:szCs w:val="28"/>
          <w:lang w:val="bg-BG"/>
        </w:rPr>
        <w:t xml:space="preserve">Инж. Стефан </w:t>
      </w:r>
      <w:r>
        <w:rPr>
          <w:b/>
          <w:sz w:val="28"/>
          <w:szCs w:val="28"/>
          <w:lang w:val="bg-BG"/>
        </w:rPr>
        <w:t xml:space="preserve"> Живков</w:t>
      </w:r>
    </w:p>
    <w:p w:rsidR="00DD4162" w:rsidRDefault="00DD4162" w:rsidP="00DD4162">
      <w:pPr>
        <w:ind w:left="360" w:right="-828"/>
        <w:rPr>
          <w:i/>
          <w:sz w:val="20"/>
          <w:szCs w:val="20"/>
          <w:lang w:val="bg-BG"/>
        </w:rPr>
      </w:pPr>
      <w:r>
        <w:rPr>
          <w:i/>
          <w:sz w:val="20"/>
          <w:szCs w:val="20"/>
          <w:lang w:val="bg-BG"/>
        </w:rPr>
        <w:t>Председател на НЧ “ Напредък 1920”</w:t>
      </w:r>
    </w:p>
    <w:p w:rsidR="00DD4162" w:rsidRPr="00C6696E" w:rsidRDefault="00DD4162" w:rsidP="00DD4162">
      <w:pPr>
        <w:ind w:left="360" w:right="-828"/>
        <w:rPr>
          <w:i/>
          <w:sz w:val="20"/>
          <w:szCs w:val="20"/>
          <w:lang w:val="bg-BG"/>
        </w:rPr>
      </w:pPr>
      <w:r>
        <w:rPr>
          <w:i/>
          <w:sz w:val="20"/>
          <w:szCs w:val="20"/>
          <w:lang w:val="bg-BG"/>
        </w:rPr>
        <w:t xml:space="preserve">С. Царев брод, общ. Шумен </w:t>
      </w: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en-US"/>
        </w:rPr>
      </w:pPr>
    </w:p>
    <w:p w:rsidR="00DD4162" w:rsidRPr="00DD4162" w:rsidRDefault="00DD4162" w:rsidP="00DD4162">
      <w:pPr>
        <w:ind w:left="-540" w:right="-468" w:firstLine="540"/>
        <w:rPr>
          <w:sz w:val="28"/>
          <w:szCs w:val="28"/>
          <w:lang w:val="en-US"/>
        </w:rPr>
      </w:pPr>
    </w:p>
    <w:p w:rsidR="00DD4162" w:rsidRDefault="00DD4162" w:rsidP="00DD4162">
      <w:pPr>
        <w:ind w:left="-540" w:right="-468" w:firstLine="540"/>
        <w:rPr>
          <w:sz w:val="28"/>
          <w:szCs w:val="28"/>
          <w:lang w:val="bg-BG"/>
        </w:rPr>
      </w:pPr>
      <w:r>
        <w:rPr>
          <w:sz w:val="28"/>
          <w:szCs w:val="28"/>
          <w:lang w:val="bg-BG"/>
        </w:rPr>
        <w:t xml:space="preserve">    </w:t>
      </w:r>
    </w:p>
    <w:p w:rsidR="00DD4162" w:rsidRDefault="00DD4162" w:rsidP="00DD4162">
      <w:pPr>
        <w:ind w:right="-468"/>
        <w:rPr>
          <w:sz w:val="28"/>
          <w:szCs w:val="28"/>
          <w:lang w:val="bg-BG"/>
        </w:rPr>
      </w:pPr>
    </w:p>
    <w:p w:rsidR="00DD4162" w:rsidRPr="004159CC" w:rsidRDefault="00DD4162" w:rsidP="00DD4162">
      <w:pPr>
        <w:ind w:left="-540" w:right="-468" w:firstLine="540"/>
        <w:rPr>
          <w:sz w:val="28"/>
          <w:szCs w:val="28"/>
          <w:lang w:val="bg-BG"/>
        </w:rPr>
      </w:pPr>
    </w:p>
    <w:p w:rsidR="00C42A15" w:rsidRDefault="00C42A15">
      <w:pPr>
        <w:rPr>
          <w:lang w:val="en-US"/>
        </w:rPr>
      </w:pPr>
    </w:p>
    <w:p w:rsidR="00DD4162" w:rsidRDefault="00DD4162">
      <w:pPr>
        <w:rPr>
          <w:lang w:val="en-US"/>
        </w:rPr>
      </w:pPr>
    </w:p>
    <w:p w:rsidR="00DD4162" w:rsidRDefault="00DD4162">
      <w:pPr>
        <w:rPr>
          <w:lang w:val="en-US"/>
        </w:rPr>
      </w:pPr>
    </w:p>
    <w:p w:rsidR="00DD4162" w:rsidRPr="00DD4162" w:rsidRDefault="00DD4162">
      <w:pPr>
        <w:rPr>
          <w:lang w:val="en-US"/>
        </w:rPr>
      </w:pPr>
    </w:p>
    <w:sectPr w:rsidR="00DD4162" w:rsidRPr="00DD4162" w:rsidSect="008F34F4">
      <w:pgSz w:w="11906" w:h="16838"/>
      <w:pgMar w:top="899" w:right="1274" w:bottom="71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125"/>
    <w:multiLevelType w:val="hybridMultilevel"/>
    <w:tmpl w:val="5276F88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0CC209E"/>
    <w:multiLevelType w:val="hybridMultilevel"/>
    <w:tmpl w:val="63F664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16D13CD"/>
    <w:multiLevelType w:val="hybridMultilevel"/>
    <w:tmpl w:val="34609110"/>
    <w:lvl w:ilvl="0" w:tplc="6276C9A4">
      <w:start w:val="1"/>
      <w:numFmt w:val="decimal"/>
      <w:lvlText w:val="%1."/>
      <w:lvlJc w:val="left"/>
      <w:pPr>
        <w:ind w:left="75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714600D"/>
    <w:multiLevelType w:val="hybridMultilevel"/>
    <w:tmpl w:val="D612F956"/>
    <w:lvl w:ilvl="0" w:tplc="1E74B980">
      <w:start w:val="1"/>
      <w:numFmt w:val="decimal"/>
      <w:lvlText w:val="%1."/>
      <w:lvlJc w:val="left"/>
      <w:pPr>
        <w:tabs>
          <w:tab w:val="num" w:pos="750"/>
        </w:tabs>
        <w:ind w:left="750" w:hanging="39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2912430B"/>
    <w:multiLevelType w:val="hybridMultilevel"/>
    <w:tmpl w:val="E2E61D30"/>
    <w:lvl w:ilvl="0" w:tplc="92822FFA">
      <w:start w:val="1"/>
      <w:numFmt w:val="decimal"/>
      <w:lvlText w:val="%1."/>
      <w:lvlJc w:val="left"/>
      <w:pPr>
        <w:tabs>
          <w:tab w:val="num" w:pos="825"/>
        </w:tabs>
        <w:ind w:left="825" w:hanging="360"/>
      </w:pPr>
      <w:rPr>
        <w:rFonts w:hint="default"/>
      </w:rPr>
    </w:lvl>
    <w:lvl w:ilvl="1" w:tplc="04020019" w:tentative="1">
      <w:start w:val="1"/>
      <w:numFmt w:val="lowerLetter"/>
      <w:lvlText w:val="%2."/>
      <w:lvlJc w:val="left"/>
      <w:pPr>
        <w:tabs>
          <w:tab w:val="num" w:pos="1545"/>
        </w:tabs>
        <w:ind w:left="1545" w:hanging="360"/>
      </w:pPr>
    </w:lvl>
    <w:lvl w:ilvl="2" w:tplc="0402001B" w:tentative="1">
      <w:start w:val="1"/>
      <w:numFmt w:val="lowerRoman"/>
      <w:lvlText w:val="%3."/>
      <w:lvlJc w:val="right"/>
      <w:pPr>
        <w:tabs>
          <w:tab w:val="num" w:pos="2265"/>
        </w:tabs>
        <w:ind w:left="2265" w:hanging="180"/>
      </w:pPr>
    </w:lvl>
    <w:lvl w:ilvl="3" w:tplc="0402000F" w:tentative="1">
      <w:start w:val="1"/>
      <w:numFmt w:val="decimal"/>
      <w:lvlText w:val="%4."/>
      <w:lvlJc w:val="left"/>
      <w:pPr>
        <w:tabs>
          <w:tab w:val="num" w:pos="2985"/>
        </w:tabs>
        <w:ind w:left="2985" w:hanging="360"/>
      </w:pPr>
    </w:lvl>
    <w:lvl w:ilvl="4" w:tplc="04020019" w:tentative="1">
      <w:start w:val="1"/>
      <w:numFmt w:val="lowerLetter"/>
      <w:lvlText w:val="%5."/>
      <w:lvlJc w:val="left"/>
      <w:pPr>
        <w:tabs>
          <w:tab w:val="num" w:pos="3705"/>
        </w:tabs>
        <w:ind w:left="3705" w:hanging="360"/>
      </w:pPr>
    </w:lvl>
    <w:lvl w:ilvl="5" w:tplc="0402001B" w:tentative="1">
      <w:start w:val="1"/>
      <w:numFmt w:val="lowerRoman"/>
      <w:lvlText w:val="%6."/>
      <w:lvlJc w:val="right"/>
      <w:pPr>
        <w:tabs>
          <w:tab w:val="num" w:pos="4425"/>
        </w:tabs>
        <w:ind w:left="4425" w:hanging="180"/>
      </w:pPr>
    </w:lvl>
    <w:lvl w:ilvl="6" w:tplc="0402000F" w:tentative="1">
      <w:start w:val="1"/>
      <w:numFmt w:val="decimal"/>
      <w:lvlText w:val="%7."/>
      <w:lvlJc w:val="left"/>
      <w:pPr>
        <w:tabs>
          <w:tab w:val="num" w:pos="5145"/>
        </w:tabs>
        <w:ind w:left="5145" w:hanging="360"/>
      </w:pPr>
    </w:lvl>
    <w:lvl w:ilvl="7" w:tplc="04020019" w:tentative="1">
      <w:start w:val="1"/>
      <w:numFmt w:val="lowerLetter"/>
      <w:lvlText w:val="%8."/>
      <w:lvlJc w:val="left"/>
      <w:pPr>
        <w:tabs>
          <w:tab w:val="num" w:pos="5865"/>
        </w:tabs>
        <w:ind w:left="5865" w:hanging="360"/>
      </w:pPr>
    </w:lvl>
    <w:lvl w:ilvl="8" w:tplc="0402001B" w:tentative="1">
      <w:start w:val="1"/>
      <w:numFmt w:val="lowerRoman"/>
      <w:lvlText w:val="%9."/>
      <w:lvlJc w:val="right"/>
      <w:pPr>
        <w:tabs>
          <w:tab w:val="num" w:pos="6585"/>
        </w:tabs>
        <w:ind w:left="6585" w:hanging="180"/>
      </w:pPr>
    </w:lvl>
  </w:abstractNum>
  <w:abstractNum w:abstractNumId="5">
    <w:nsid w:val="44FA6D0E"/>
    <w:multiLevelType w:val="hybridMultilevel"/>
    <w:tmpl w:val="DE980EB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85B2031"/>
    <w:multiLevelType w:val="hybridMultilevel"/>
    <w:tmpl w:val="135AA5F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34A17C8"/>
    <w:multiLevelType w:val="hybridMultilevel"/>
    <w:tmpl w:val="2D80171C"/>
    <w:lvl w:ilvl="0" w:tplc="910AC2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D4488"/>
    <w:multiLevelType w:val="hybridMultilevel"/>
    <w:tmpl w:val="41BC552C"/>
    <w:lvl w:ilvl="0" w:tplc="A36AB722">
      <w:start w:val="1"/>
      <w:numFmt w:val="decimal"/>
      <w:lvlText w:val="%1."/>
      <w:lvlJc w:val="left"/>
      <w:pPr>
        <w:tabs>
          <w:tab w:val="num" w:pos="750"/>
        </w:tabs>
        <w:ind w:left="750" w:hanging="360"/>
      </w:pPr>
      <w:rPr>
        <w:rFonts w:hint="default"/>
      </w:rPr>
    </w:lvl>
    <w:lvl w:ilvl="1" w:tplc="04020019" w:tentative="1">
      <w:start w:val="1"/>
      <w:numFmt w:val="lowerLetter"/>
      <w:lvlText w:val="%2."/>
      <w:lvlJc w:val="left"/>
      <w:pPr>
        <w:tabs>
          <w:tab w:val="num" w:pos="1470"/>
        </w:tabs>
        <w:ind w:left="1470" w:hanging="360"/>
      </w:pPr>
    </w:lvl>
    <w:lvl w:ilvl="2" w:tplc="0402001B" w:tentative="1">
      <w:start w:val="1"/>
      <w:numFmt w:val="lowerRoman"/>
      <w:lvlText w:val="%3."/>
      <w:lvlJc w:val="right"/>
      <w:pPr>
        <w:tabs>
          <w:tab w:val="num" w:pos="2190"/>
        </w:tabs>
        <w:ind w:left="2190" w:hanging="180"/>
      </w:pPr>
    </w:lvl>
    <w:lvl w:ilvl="3" w:tplc="0402000F" w:tentative="1">
      <w:start w:val="1"/>
      <w:numFmt w:val="decimal"/>
      <w:lvlText w:val="%4."/>
      <w:lvlJc w:val="left"/>
      <w:pPr>
        <w:tabs>
          <w:tab w:val="num" w:pos="2910"/>
        </w:tabs>
        <w:ind w:left="2910" w:hanging="360"/>
      </w:pPr>
    </w:lvl>
    <w:lvl w:ilvl="4" w:tplc="04020019" w:tentative="1">
      <w:start w:val="1"/>
      <w:numFmt w:val="lowerLetter"/>
      <w:lvlText w:val="%5."/>
      <w:lvlJc w:val="left"/>
      <w:pPr>
        <w:tabs>
          <w:tab w:val="num" w:pos="3630"/>
        </w:tabs>
        <w:ind w:left="3630" w:hanging="360"/>
      </w:pPr>
    </w:lvl>
    <w:lvl w:ilvl="5" w:tplc="0402001B" w:tentative="1">
      <w:start w:val="1"/>
      <w:numFmt w:val="lowerRoman"/>
      <w:lvlText w:val="%6."/>
      <w:lvlJc w:val="right"/>
      <w:pPr>
        <w:tabs>
          <w:tab w:val="num" w:pos="4350"/>
        </w:tabs>
        <w:ind w:left="4350" w:hanging="180"/>
      </w:pPr>
    </w:lvl>
    <w:lvl w:ilvl="6" w:tplc="0402000F" w:tentative="1">
      <w:start w:val="1"/>
      <w:numFmt w:val="decimal"/>
      <w:lvlText w:val="%7."/>
      <w:lvlJc w:val="left"/>
      <w:pPr>
        <w:tabs>
          <w:tab w:val="num" w:pos="5070"/>
        </w:tabs>
        <w:ind w:left="5070" w:hanging="360"/>
      </w:pPr>
    </w:lvl>
    <w:lvl w:ilvl="7" w:tplc="04020019" w:tentative="1">
      <w:start w:val="1"/>
      <w:numFmt w:val="lowerLetter"/>
      <w:lvlText w:val="%8."/>
      <w:lvlJc w:val="left"/>
      <w:pPr>
        <w:tabs>
          <w:tab w:val="num" w:pos="5790"/>
        </w:tabs>
        <w:ind w:left="5790" w:hanging="360"/>
      </w:pPr>
    </w:lvl>
    <w:lvl w:ilvl="8" w:tplc="0402001B" w:tentative="1">
      <w:start w:val="1"/>
      <w:numFmt w:val="lowerRoman"/>
      <w:lvlText w:val="%9."/>
      <w:lvlJc w:val="right"/>
      <w:pPr>
        <w:tabs>
          <w:tab w:val="num" w:pos="6510"/>
        </w:tabs>
        <w:ind w:left="6510" w:hanging="180"/>
      </w:pPr>
    </w:lvl>
  </w:abstractNum>
  <w:abstractNum w:abstractNumId="9">
    <w:nsid w:val="6F530A7C"/>
    <w:multiLevelType w:val="hybridMultilevel"/>
    <w:tmpl w:val="C3A2CB50"/>
    <w:lvl w:ilvl="0" w:tplc="80E654D4">
      <w:start w:val="1"/>
      <w:numFmt w:val="decimal"/>
      <w:lvlText w:val="%1."/>
      <w:lvlJc w:val="left"/>
      <w:pPr>
        <w:ind w:left="870" w:hanging="360"/>
      </w:pPr>
      <w:rPr>
        <w:rFonts w:hint="default"/>
      </w:rPr>
    </w:lvl>
    <w:lvl w:ilvl="1" w:tplc="04020019" w:tentative="1">
      <w:start w:val="1"/>
      <w:numFmt w:val="lowerLetter"/>
      <w:lvlText w:val="%2."/>
      <w:lvlJc w:val="left"/>
      <w:pPr>
        <w:ind w:left="1590" w:hanging="360"/>
      </w:pPr>
    </w:lvl>
    <w:lvl w:ilvl="2" w:tplc="0402001B" w:tentative="1">
      <w:start w:val="1"/>
      <w:numFmt w:val="lowerRoman"/>
      <w:lvlText w:val="%3."/>
      <w:lvlJc w:val="right"/>
      <w:pPr>
        <w:ind w:left="2310" w:hanging="180"/>
      </w:pPr>
    </w:lvl>
    <w:lvl w:ilvl="3" w:tplc="0402000F" w:tentative="1">
      <w:start w:val="1"/>
      <w:numFmt w:val="decimal"/>
      <w:lvlText w:val="%4."/>
      <w:lvlJc w:val="left"/>
      <w:pPr>
        <w:ind w:left="3030" w:hanging="360"/>
      </w:pPr>
    </w:lvl>
    <w:lvl w:ilvl="4" w:tplc="04020019" w:tentative="1">
      <w:start w:val="1"/>
      <w:numFmt w:val="lowerLetter"/>
      <w:lvlText w:val="%5."/>
      <w:lvlJc w:val="left"/>
      <w:pPr>
        <w:ind w:left="3750" w:hanging="360"/>
      </w:pPr>
    </w:lvl>
    <w:lvl w:ilvl="5" w:tplc="0402001B" w:tentative="1">
      <w:start w:val="1"/>
      <w:numFmt w:val="lowerRoman"/>
      <w:lvlText w:val="%6."/>
      <w:lvlJc w:val="right"/>
      <w:pPr>
        <w:ind w:left="4470" w:hanging="180"/>
      </w:pPr>
    </w:lvl>
    <w:lvl w:ilvl="6" w:tplc="0402000F" w:tentative="1">
      <w:start w:val="1"/>
      <w:numFmt w:val="decimal"/>
      <w:lvlText w:val="%7."/>
      <w:lvlJc w:val="left"/>
      <w:pPr>
        <w:ind w:left="5190" w:hanging="360"/>
      </w:pPr>
    </w:lvl>
    <w:lvl w:ilvl="7" w:tplc="04020019" w:tentative="1">
      <w:start w:val="1"/>
      <w:numFmt w:val="lowerLetter"/>
      <w:lvlText w:val="%8."/>
      <w:lvlJc w:val="left"/>
      <w:pPr>
        <w:ind w:left="5910" w:hanging="360"/>
      </w:pPr>
    </w:lvl>
    <w:lvl w:ilvl="8" w:tplc="0402001B" w:tentative="1">
      <w:start w:val="1"/>
      <w:numFmt w:val="lowerRoman"/>
      <w:lvlText w:val="%9."/>
      <w:lvlJc w:val="right"/>
      <w:pPr>
        <w:ind w:left="6630" w:hanging="180"/>
      </w:pPr>
    </w:lvl>
  </w:abstractNum>
  <w:num w:numId="1">
    <w:abstractNumId w:val="7"/>
  </w:num>
  <w:num w:numId="2">
    <w:abstractNumId w:val="6"/>
  </w:num>
  <w:num w:numId="3">
    <w:abstractNumId w:val="5"/>
  </w:num>
  <w:num w:numId="4">
    <w:abstractNumId w:val="0"/>
  </w:num>
  <w:num w:numId="5">
    <w:abstractNumId w:val="3"/>
  </w:num>
  <w:num w:numId="6">
    <w:abstractNumId w:val="4"/>
  </w:num>
  <w:num w:numId="7">
    <w:abstractNumId w:val="8"/>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4162"/>
    <w:rsid w:val="00C42A15"/>
    <w:rsid w:val="00DD416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62"/>
    <w:pPr>
      <w:spacing w:after="0" w:line="240" w:lineRule="auto"/>
    </w:pPr>
    <w:rPr>
      <w:rFonts w:ascii="Times New Roman" w:eastAsia="Times New Roman" w:hAnsi="Times New Roman" w:cs="Times New Roman"/>
      <w:sz w:val="24"/>
      <w:szCs w:val="24"/>
      <w:lang w:val="ru-RU"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62"/>
    <w:pPr>
      <w:spacing w:after="200" w:line="276" w:lineRule="auto"/>
      <w:ind w:left="720"/>
      <w:contextualSpacing/>
    </w:pPr>
    <w:rPr>
      <w:rFonts w:ascii="Calibri" w:eastAsia="Calibri" w:hAnsi="Calibri"/>
      <w:sz w:val="22"/>
      <w:szCs w:val="22"/>
      <w:lang w:val="bg-B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2020-04-09T10:52:00Z</dcterms:created>
  <dcterms:modified xsi:type="dcterms:W3CDTF">2020-04-09T10:56:00Z</dcterms:modified>
</cp:coreProperties>
</file>